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A1E34" w14:textId="77777777" w:rsidR="009A735A" w:rsidRDefault="00600747">
      <w:pPr>
        <w:jc w:val="center"/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eastAsia="宋体" w:hAnsi="宋体" w:cs="Tahoma" w:hint="eastAsia"/>
          <w:b/>
          <w:sz w:val="30"/>
          <w:szCs w:val="30"/>
        </w:rPr>
        <w:t>招标进程</w:t>
      </w:r>
      <w:proofErr w:type="gramStart"/>
      <w:r>
        <w:rPr>
          <w:rFonts w:ascii="宋体" w:eastAsia="宋体" w:hAnsi="宋体" w:cs="Tahoma" w:hint="eastAsia"/>
          <w:b/>
          <w:sz w:val="30"/>
          <w:szCs w:val="30"/>
        </w:rPr>
        <w:t>安排及</w:t>
      </w:r>
      <w:bookmarkStart w:id="0" w:name="OLE_LINK12"/>
      <w:r>
        <w:rPr>
          <w:rFonts w:ascii="宋体" w:hAnsi="宋体" w:hint="eastAsia"/>
          <w:b/>
          <w:bCs/>
          <w:sz w:val="30"/>
          <w:szCs w:val="30"/>
        </w:rPr>
        <w:t>样衣</w:t>
      </w:r>
      <w:proofErr w:type="gramEnd"/>
      <w:r>
        <w:rPr>
          <w:rFonts w:ascii="宋体" w:hAnsi="宋体" w:hint="eastAsia"/>
          <w:b/>
          <w:bCs/>
          <w:sz w:val="30"/>
          <w:szCs w:val="30"/>
        </w:rPr>
        <w:t>清洗标准</w:t>
      </w:r>
      <w:bookmarkEnd w:id="0"/>
    </w:p>
    <w:p w14:paraId="0AB5AE66" w14:textId="77777777" w:rsidR="009A735A" w:rsidRDefault="00600747">
      <w:pPr>
        <w:numPr>
          <w:ilvl w:val="0"/>
          <w:numId w:val="1"/>
        </w:numPr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eastAsia="宋体" w:hAnsi="宋体" w:cs="Tahoma" w:hint="eastAsia"/>
          <w:b/>
          <w:sz w:val="24"/>
        </w:rPr>
        <w:t>招标进程安排</w:t>
      </w:r>
    </w:p>
    <w:tbl>
      <w:tblPr>
        <w:tblW w:w="98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1570"/>
        <w:gridCol w:w="1760"/>
        <w:gridCol w:w="5024"/>
      </w:tblGrid>
      <w:tr w:rsidR="009A735A" w14:paraId="6BD6695A" w14:textId="77777777">
        <w:trPr>
          <w:trHeight w:val="52"/>
        </w:trPr>
        <w:tc>
          <w:tcPr>
            <w:tcW w:w="1511" w:type="dxa"/>
            <w:shd w:val="clear" w:color="auto" w:fill="B8CCE4"/>
            <w:vAlign w:val="center"/>
          </w:tcPr>
          <w:p w14:paraId="76F03C0B" w14:textId="77777777" w:rsidR="009A735A" w:rsidRDefault="00600747"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时间</w:t>
            </w:r>
          </w:p>
        </w:tc>
        <w:tc>
          <w:tcPr>
            <w:tcW w:w="1570" w:type="dxa"/>
            <w:shd w:val="clear" w:color="auto" w:fill="B8CCE4"/>
            <w:vAlign w:val="center"/>
          </w:tcPr>
          <w:p w14:paraId="793C6CA7" w14:textId="77777777" w:rsidR="009A735A" w:rsidRDefault="00600747"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进程</w:t>
            </w:r>
          </w:p>
        </w:tc>
        <w:tc>
          <w:tcPr>
            <w:tcW w:w="1760" w:type="dxa"/>
            <w:shd w:val="clear" w:color="auto" w:fill="B8CCE4"/>
            <w:vAlign w:val="center"/>
          </w:tcPr>
          <w:p w14:paraId="1E2129D9" w14:textId="77777777" w:rsidR="009A735A" w:rsidRDefault="00600747"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执行单位</w:t>
            </w:r>
          </w:p>
        </w:tc>
        <w:tc>
          <w:tcPr>
            <w:tcW w:w="5024" w:type="dxa"/>
            <w:shd w:val="clear" w:color="auto" w:fill="B8CCE4"/>
            <w:vAlign w:val="center"/>
          </w:tcPr>
          <w:p w14:paraId="794F21F3" w14:textId="77777777" w:rsidR="009A735A" w:rsidRDefault="00600747"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说明</w:t>
            </w:r>
          </w:p>
        </w:tc>
      </w:tr>
      <w:tr w:rsidR="009A735A" w14:paraId="4CBAEEBD" w14:textId="77777777">
        <w:trPr>
          <w:trHeight w:val="1042"/>
        </w:trPr>
        <w:tc>
          <w:tcPr>
            <w:tcW w:w="1511" w:type="dxa"/>
            <w:vAlign w:val="center"/>
          </w:tcPr>
          <w:p w14:paraId="1B948820" w14:textId="77777777" w:rsidR="009A735A" w:rsidRPr="007640EC" w:rsidRDefault="00600747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640EC">
              <w:rPr>
                <w:rFonts w:ascii="宋体" w:eastAsia="宋体" w:hAnsi="宋体" w:cs="宋体" w:hint="eastAsia"/>
                <w:kern w:val="0"/>
                <w:szCs w:val="21"/>
              </w:rPr>
              <w:t>2025年12月31日</w:t>
            </w:r>
          </w:p>
        </w:tc>
        <w:tc>
          <w:tcPr>
            <w:tcW w:w="1570" w:type="dxa"/>
            <w:vAlign w:val="center"/>
          </w:tcPr>
          <w:p w14:paraId="2C36F2CB" w14:textId="77777777" w:rsidR="009A735A" w:rsidRDefault="00600747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发出公告</w:t>
            </w:r>
          </w:p>
        </w:tc>
        <w:tc>
          <w:tcPr>
            <w:tcW w:w="1760" w:type="dxa"/>
            <w:vAlign w:val="center"/>
          </w:tcPr>
          <w:p w14:paraId="530D0DF1" w14:textId="77777777" w:rsidR="009A735A" w:rsidRDefault="00600747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金龙客车</w:t>
            </w:r>
          </w:p>
        </w:tc>
        <w:tc>
          <w:tcPr>
            <w:tcW w:w="5024" w:type="dxa"/>
            <w:vAlign w:val="center"/>
          </w:tcPr>
          <w:p w14:paraId="36DCB93B" w14:textId="77777777" w:rsidR="009A735A" w:rsidRDefault="00600747">
            <w:pPr>
              <w:tabs>
                <w:tab w:val="left" w:pos="1470"/>
              </w:tabs>
              <w:spacing w:after="0" w:line="240" w:lineRule="auto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在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公司官网等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平台发布</w:t>
            </w:r>
          </w:p>
        </w:tc>
      </w:tr>
      <w:tr w:rsidR="009A735A" w14:paraId="6636143C" w14:textId="77777777">
        <w:trPr>
          <w:trHeight w:val="1114"/>
        </w:trPr>
        <w:tc>
          <w:tcPr>
            <w:tcW w:w="1511" w:type="dxa"/>
            <w:vAlign w:val="center"/>
          </w:tcPr>
          <w:p w14:paraId="3A65AE7D" w14:textId="7F5FA355" w:rsidR="009A735A" w:rsidRPr="007640EC" w:rsidRDefault="00600747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640EC">
              <w:rPr>
                <w:rFonts w:ascii="宋体" w:eastAsia="宋体" w:hAnsi="宋体" w:cs="宋体" w:hint="eastAsia"/>
                <w:kern w:val="0"/>
                <w:szCs w:val="21"/>
              </w:rPr>
              <w:t>2025年12月31日-1月12日</w:t>
            </w:r>
          </w:p>
        </w:tc>
        <w:tc>
          <w:tcPr>
            <w:tcW w:w="1570" w:type="dxa"/>
            <w:vAlign w:val="center"/>
          </w:tcPr>
          <w:p w14:paraId="69E3C57A" w14:textId="77777777" w:rsidR="009A735A" w:rsidRDefault="00600747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现场看样衣</w:t>
            </w:r>
          </w:p>
        </w:tc>
        <w:tc>
          <w:tcPr>
            <w:tcW w:w="1760" w:type="dxa"/>
            <w:vAlign w:val="center"/>
          </w:tcPr>
          <w:p w14:paraId="621BD1E1" w14:textId="77777777" w:rsidR="009A735A" w:rsidRDefault="00600747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投标人</w:t>
            </w:r>
          </w:p>
        </w:tc>
        <w:tc>
          <w:tcPr>
            <w:tcW w:w="5024" w:type="dxa"/>
            <w:vAlign w:val="center"/>
          </w:tcPr>
          <w:p w14:paraId="604F888B" w14:textId="45B4588A" w:rsidR="009A735A" w:rsidRDefault="00600747">
            <w:pPr>
              <w:tabs>
                <w:tab w:val="left" w:pos="1470"/>
              </w:tabs>
              <w:spacing w:after="0" w:line="240" w:lineRule="auto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各投标人按附件1工服款式及尺码表内容要求制作样衣，如有需要可到现场实际查看及拍摄现有工服样衣。</w:t>
            </w:r>
          </w:p>
        </w:tc>
      </w:tr>
      <w:tr w:rsidR="009A735A" w14:paraId="4F1A793E" w14:textId="77777777">
        <w:trPr>
          <w:trHeight w:val="1271"/>
        </w:trPr>
        <w:tc>
          <w:tcPr>
            <w:tcW w:w="1511" w:type="dxa"/>
            <w:vAlign w:val="center"/>
          </w:tcPr>
          <w:p w14:paraId="43B33689" w14:textId="2AE81889" w:rsidR="009A735A" w:rsidRPr="007640EC" w:rsidRDefault="00265EBD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bookmarkStart w:id="1" w:name="OLE_LINK2"/>
            <w:r w:rsidRPr="007640EC">
              <w:rPr>
                <w:rFonts w:ascii="宋体" w:eastAsia="宋体" w:hAnsi="宋体" w:cs="宋体" w:hint="eastAsia"/>
                <w:kern w:val="0"/>
                <w:szCs w:val="21"/>
              </w:rPr>
              <w:t>2026年</w:t>
            </w:r>
            <w:bookmarkEnd w:id="1"/>
            <w:r w:rsidR="00600747" w:rsidRPr="007640EC">
              <w:rPr>
                <w:rFonts w:ascii="宋体" w:eastAsia="宋体" w:hAnsi="宋体" w:cs="宋体" w:hint="eastAsia"/>
                <w:kern w:val="0"/>
                <w:szCs w:val="21"/>
              </w:rPr>
              <w:t>1月21日</w:t>
            </w:r>
            <w:r w:rsidRPr="007640EC">
              <w:rPr>
                <w:rFonts w:ascii="宋体" w:eastAsia="宋体" w:hAnsi="宋体" w:cs="宋体" w:hint="eastAsia"/>
                <w:kern w:val="0"/>
                <w:szCs w:val="21"/>
              </w:rPr>
              <w:t>17:00</w:t>
            </w:r>
            <w:r w:rsidR="00600747" w:rsidRPr="007640EC">
              <w:rPr>
                <w:rFonts w:ascii="宋体" w:eastAsia="宋体" w:hAnsi="宋体" w:cs="宋体" w:hint="eastAsia"/>
                <w:kern w:val="0"/>
                <w:szCs w:val="21"/>
              </w:rPr>
              <w:t>前</w:t>
            </w:r>
          </w:p>
        </w:tc>
        <w:tc>
          <w:tcPr>
            <w:tcW w:w="1570" w:type="dxa"/>
            <w:vAlign w:val="center"/>
          </w:tcPr>
          <w:p w14:paraId="4D3FFF75" w14:textId="77777777" w:rsidR="009A735A" w:rsidRDefault="00600747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递交样衣</w:t>
            </w:r>
          </w:p>
        </w:tc>
        <w:tc>
          <w:tcPr>
            <w:tcW w:w="1760" w:type="dxa"/>
            <w:vAlign w:val="center"/>
          </w:tcPr>
          <w:p w14:paraId="2B38159B" w14:textId="77777777" w:rsidR="009A735A" w:rsidRDefault="00600747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投标人</w:t>
            </w:r>
          </w:p>
        </w:tc>
        <w:tc>
          <w:tcPr>
            <w:tcW w:w="5024" w:type="dxa"/>
            <w:vAlign w:val="center"/>
          </w:tcPr>
          <w:p w14:paraId="21A19694" w14:textId="77777777" w:rsidR="009A735A" w:rsidRDefault="00600747">
            <w:pPr>
              <w:tabs>
                <w:tab w:val="left" w:pos="1470"/>
              </w:tabs>
              <w:spacing w:after="0" w:line="240" w:lineRule="auto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各投标人按照要求制作样衣，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并于样衣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接收截标日期前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将样衣通过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邮寄方式递交。</w:t>
            </w:r>
          </w:p>
        </w:tc>
      </w:tr>
      <w:tr w:rsidR="009A735A" w14:paraId="137859F1" w14:textId="77777777">
        <w:trPr>
          <w:trHeight w:val="1261"/>
        </w:trPr>
        <w:tc>
          <w:tcPr>
            <w:tcW w:w="1511" w:type="dxa"/>
            <w:vAlign w:val="center"/>
          </w:tcPr>
          <w:p w14:paraId="45AA1252" w14:textId="1A40DBA2" w:rsidR="009A735A" w:rsidRPr="007640EC" w:rsidRDefault="00265EBD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640EC">
              <w:rPr>
                <w:rFonts w:ascii="宋体" w:eastAsia="宋体" w:hAnsi="宋体" w:cs="宋体" w:hint="eastAsia"/>
                <w:kern w:val="0"/>
                <w:szCs w:val="21"/>
              </w:rPr>
              <w:t>2026年</w:t>
            </w:r>
            <w:r w:rsidR="00600747" w:rsidRPr="007640EC">
              <w:rPr>
                <w:rFonts w:ascii="宋体" w:eastAsia="宋体" w:hAnsi="宋体" w:cs="宋体" w:hint="eastAsia"/>
                <w:kern w:val="0"/>
                <w:szCs w:val="21"/>
              </w:rPr>
              <w:t>1月22日-1月28日</w:t>
            </w:r>
          </w:p>
        </w:tc>
        <w:tc>
          <w:tcPr>
            <w:tcW w:w="1570" w:type="dxa"/>
            <w:vAlign w:val="center"/>
          </w:tcPr>
          <w:p w14:paraId="288DA29E" w14:textId="77777777" w:rsidR="009A735A" w:rsidRDefault="00600747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样衣清洗</w:t>
            </w:r>
          </w:p>
        </w:tc>
        <w:tc>
          <w:tcPr>
            <w:tcW w:w="1760" w:type="dxa"/>
            <w:vAlign w:val="center"/>
          </w:tcPr>
          <w:p w14:paraId="5CA43E2B" w14:textId="77777777" w:rsidR="009A735A" w:rsidRDefault="00600747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金龙客车</w:t>
            </w:r>
          </w:p>
        </w:tc>
        <w:tc>
          <w:tcPr>
            <w:tcW w:w="5024" w:type="dxa"/>
            <w:vAlign w:val="center"/>
          </w:tcPr>
          <w:p w14:paraId="23F1EF5C" w14:textId="77777777" w:rsidR="009A735A" w:rsidRDefault="00600747">
            <w:pPr>
              <w:widowControl/>
              <w:spacing w:after="0" w:line="24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至样衣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接收截标日期起，将所有样衣逐一进行编号，封存一套样衣为样本，另一套由专门的样衣清洗小组按照附件2“样衣清洗标准”进行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送洗及监督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</w:tc>
      </w:tr>
      <w:tr w:rsidR="009A735A" w14:paraId="5845DA65" w14:textId="77777777">
        <w:trPr>
          <w:trHeight w:val="996"/>
        </w:trPr>
        <w:tc>
          <w:tcPr>
            <w:tcW w:w="1511" w:type="dxa"/>
            <w:vAlign w:val="center"/>
          </w:tcPr>
          <w:p w14:paraId="0B1F2AE7" w14:textId="453684E8" w:rsidR="009A735A" w:rsidRPr="007640EC" w:rsidRDefault="00265EBD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640EC">
              <w:rPr>
                <w:rFonts w:ascii="宋体" w:eastAsia="宋体" w:hAnsi="宋体" w:cs="宋体" w:hint="eastAsia"/>
                <w:kern w:val="0"/>
                <w:szCs w:val="21"/>
              </w:rPr>
              <w:t>2026年</w:t>
            </w:r>
            <w:r w:rsidR="00600747" w:rsidRPr="007640EC">
              <w:rPr>
                <w:rFonts w:ascii="宋体" w:eastAsia="宋体" w:hAnsi="宋体" w:cs="宋体" w:hint="eastAsia"/>
                <w:kern w:val="0"/>
                <w:szCs w:val="21"/>
              </w:rPr>
              <w:t>1月28日17:00前</w:t>
            </w:r>
          </w:p>
        </w:tc>
        <w:tc>
          <w:tcPr>
            <w:tcW w:w="1570" w:type="dxa"/>
            <w:vAlign w:val="center"/>
          </w:tcPr>
          <w:p w14:paraId="45BD83CF" w14:textId="77777777" w:rsidR="009A735A" w:rsidRDefault="00600747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递交投标文件</w:t>
            </w:r>
          </w:p>
        </w:tc>
        <w:tc>
          <w:tcPr>
            <w:tcW w:w="1760" w:type="dxa"/>
            <w:vAlign w:val="center"/>
          </w:tcPr>
          <w:p w14:paraId="12767644" w14:textId="77777777" w:rsidR="009A735A" w:rsidRDefault="00600747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投标人</w:t>
            </w:r>
          </w:p>
        </w:tc>
        <w:tc>
          <w:tcPr>
            <w:tcW w:w="5024" w:type="dxa"/>
            <w:vAlign w:val="center"/>
          </w:tcPr>
          <w:p w14:paraId="65A3CEEA" w14:textId="77777777" w:rsidR="009A735A" w:rsidRDefault="00600747">
            <w:pPr>
              <w:tabs>
                <w:tab w:val="left" w:pos="1470"/>
              </w:tabs>
              <w:spacing w:after="0" w:line="240" w:lineRule="auto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各投标人按照要求制作投标文件，并于投标文件接收截标日期前将通过邮寄方式递交。</w:t>
            </w:r>
          </w:p>
        </w:tc>
      </w:tr>
      <w:tr w:rsidR="009A735A" w14:paraId="6C43F8FE" w14:textId="77777777">
        <w:trPr>
          <w:trHeight w:val="826"/>
        </w:trPr>
        <w:tc>
          <w:tcPr>
            <w:tcW w:w="1511" w:type="dxa"/>
            <w:vAlign w:val="center"/>
          </w:tcPr>
          <w:p w14:paraId="0AD84A68" w14:textId="579594D1" w:rsidR="009A735A" w:rsidRPr="007640EC" w:rsidRDefault="00265EBD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640EC">
              <w:rPr>
                <w:rFonts w:ascii="宋体" w:eastAsia="宋体" w:hAnsi="宋体" w:cs="宋体" w:hint="eastAsia"/>
                <w:kern w:val="0"/>
                <w:szCs w:val="21"/>
              </w:rPr>
              <w:t>2026年</w:t>
            </w:r>
            <w:r w:rsidR="00600747" w:rsidRPr="007640EC">
              <w:rPr>
                <w:rFonts w:ascii="宋体" w:eastAsia="宋体" w:hAnsi="宋体" w:cs="宋体" w:hint="eastAsia"/>
                <w:kern w:val="0"/>
                <w:szCs w:val="21"/>
              </w:rPr>
              <w:t>1月29日</w:t>
            </w:r>
          </w:p>
        </w:tc>
        <w:tc>
          <w:tcPr>
            <w:tcW w:w="1570" w:type="dxa"/>
            <w:vAlign w:val="center"/>
          </w:tcPr>
          <w:p w14:paraId="26AB38F9" w14:textId="77777777" w:rsidR="009A735A" w:rsidRDefault="00600747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开标</w:t>
            </w:r>
          </w:p>
        </w:tc>
        <w:tc>
          <w:tcPr>
            <w:tcW w:w="1760" w:type="dxa"/>
            <w:vAlign w:val="center"/>
          </w:tcPr>
          <w:p w14:paraId="11B55CFC" w14:textId="77777777" w:rsidR="009A735A" w:rsidRDefault="00600747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金龙客车</w:t>
            </w:r>
          </w:p>
        </w:tc>
        <w:tc>
          <w:tcPr>
            <w:tcW w:w="5024" w:type="dxa"/>
            <w:vAlign w:val="center"/>
          </w:tcPr>
          <w:p w14:paraId="75BCEFAF" w14:textId="77777777" w:rsidR="009A735A" w:rsidRDefault="00600747">
            <w:pPr>
              <w:spacing w:after="0" w:line="240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根据样衣及投标文件进行评审，选出中标候选人。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</w:tc>
      </w:tr>
      <w:tr w:rsidR="009A735A" w14:paraId="21DDF4AE" w14:textId="77777777">
        <w:trPr>
          <w:trHeight w:val="1135"/>
        </w:trPr>
        <w:tc>
          <w:tcPr>
            <w:tcW w:w="1511" w:type="dxa"/>
            <w:vAlign w:val="center"/>
          </w:tcPr>
          <w:p w14:paraId="06B42230" w14:textId="207AFC48" w:rsidR="009A735A" w:rsidRPr="007640EC" w:rsidRDefault="00265EBD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640EC">
              <w:rPr>
                <w:rFonts w:ascii="宋体" w:eastAsia="宋体" w:hAnsi="宋体" w:cs="宋体" w:hint="eastAsia"/>
                <w:kern w:val="0"/>
                <w:szCs w:val="21"/>
              </w:rPr>
              <w:t>2026年</w:t>
            </w:r>
            <w:r w:rsidR="00600747" w:rsidRPr="007640EC">
              <w:rPr>
                <w:rFonts w:ascii="宋体" w:eastAsia="宋体" w:hAnsi="宋体" w:cs="宋体" w:hint="eastAsia"/>
                <w:kern w:val="0"/>
                <w:szCs w:val="21"/>
              </w:rPr>
              <w:t>2月13日</w:t>
            </w:r>
          </w:p>
        </w:tc>
        <w:tc>
          <w:tcPr>
            <w:tcW w:w="1570" w:type="dxa"/>
            <w:vAlign w:val="center"/>
          </w:tcPr>
          <w:p w14:paraId="47902CEE" w14:textId="77777777" w:rsidR="009A735A" w:rsidRDefault="00600747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商务谈判及后续合同签订</w:t>
            </w:r>
          </w:p>
        </w:tc>
        <w:tc>
          <w:tcPr>
            <w:tcW w:w="1760" w:type="dxa"/>
            <w:vAlign w:val="center"/>
          </w:tcPr>
          <w:p w14:paraId="011887B9" w14:textId="77777777" w:rsidR="009A735A" w:rsidRDefault="00600747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金龙客车</w:t>
            </w:r>
          </w:p>
          <w:p w14:paraId="251B6ED8" w14:textId="77777777" w:rsidR="009A735A" w:rsidRDefault="00600747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投标人</w:t>
            </w:r>
          </w:p>
        </w:tc>
        <w:tc>
          <w:tcPr>
            <w:tcW w:w="5024" w:type="dxa"/>
            <w:vAlign w:val="center"/>
          </w:tcPr>
          <w:p w14:paraId="28781582" w14:textId="77777777" w:rsidR="009A735A" w:rsidRDefault="00600747">
            <w:pPr>
              <w:tabs>
                <w:tab w:val="left" w:pos="1470"/>
              </w:tabs>
              <w:spacing w:after="0" w:line="240" w:lineRule="auto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根据审批结果与中标人进行商务谈判、实地考察、签订合同等。</w:t>
            </w:r>
          </w:p>
        </w:tc>
      </w:tr>
      <w:tr w:rsidR="009A735A" w14:paraId="3F5DA63F" w14:textId="77777777">
        <w:trPr>
          <w:trHeight w:val="698"/>
        </w:trPr>
        <w:tc>
          <w:tcPr>
            <w:tcW w:w="9865" w:type="dxa"/>
            <w:gridSpan w:val="4"/>
            <w:vAlign w:val="center"/>
          </w:tcPr>
          <w:p w14:paraId="5B008E3D" w14:textId="77777777" w:rsidR="009A735A" w:rsidRDefault="00600747">
            <w:pPr>
              <w:tabs>
                <w:tab w:val="left" w:pos="1470"/>
              </w:tabs>
              <w:spacing w:after="0" w:line="240" w:lineRule="auto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以上时间根据项目最后启动时间会有所变动</w:t>
            </w:r>
          </w:p>
        </w:tc>
      </w:tr>
    </w:tbl>
    <w:p w14:paraId="06BF8639" w14:textId="77777777" w:rsidR="009A735A" w:rsidRDefault="009A735A">
      <w:pPr>
        <w:jc w:val="left"/>
        <w:rPr>
          <w:rFonts w:ascii="宋体" w:hAnsi="宋体" w:hint="eastAsia"/>
          <w:sz w:val="28"/>
          <w:szCs w:val="28"/>
        </w:rPr>
        <w:sectPr w:rsidR="009A735A">
          <w:pgSz w:w="11906" w:h="16838"/>
          <w:pgMar w:top="1440" w:right="669" w:bottom="1440" w:left="1020" w:header="851" w:footer="992" w:gutter="0"/>
          <w:cols w:space="0"/>
          <w:docGrid w:type="lines" w:linePitch="312"/>
        </w:sectPr>
      </w:pPr>
    </w:p>
    <w:p w14:paraId="7C8CE92F" w14:textId="77777777" w:rsidR="009A735A" w:rsidRDefault="00600747">
      <w:pPr>
        <w:numPr>
          <w:ilvl w:val="0"/>
          <w:numId w:val="1"/>
        </w:numPr>
        <w:spacing w:after="0" w:line="36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样衣清洗标准</w:t>
      </w:r>
    </w:p>
    <w:p w14:paraId="44DA9DEB" w14:textId="77777777" w:rsidR="009A735A" w:rsidRDefault="00600747">
      <w:pPr>
        <w:spacing w:after="0" w:line="360" w:lineRule="auto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1、预处理</w:t>
      </w:r>
    </w:p>
    <w:p w14:paraId="11E9254D" w14:textId="77777777" w:rsidR="009A735A" w:rsidRDefault="00600747">
      <w:pPr>
        <w:spacing w:after="0" w:line="360" w:lineRule="auto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配件拆卸：拆除工服上的可拆配件，如反光条、金属扣等，防止清洗过程中损坏工服或配件。</w:t>
      </w:r>
    </w:p>
    <w:p w14:paraId="3848C826" w14:textId="77777777" w:rsidR="009A735A" w:rsidRDefault="00600747">
      <w:pPr>
        <w:spacing w:after="0" w:line="360" w:lineRule="auto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2、清洗标准及方式</w:t>
      </w:r>
    </w:p>
    <w:tbl>
      <w:tblPr>
        <w:tblStyle w:val="a7"/>
        <w:tblW w:w="14347" w:type="dxa"/>
        <w:tblLayout w:type="fixed"/>
        <w:tblLook w:val="04A0" w:firstRow="1" w:lastRow="0" w:firstColumn="1" w:lastColumn="0" w:noHBand="0" w:noVBand="1"/>
      </w:tblPr>
      <w:tblGrid>
        <w:gridCol w:w="817"/>
        <w:gridCol w:w="990"/>
        <w:gridCol w:w="1695"/>
        <w:gridCol w:w="1740"/>
        <w:gridCol w:w="3300"/>
        <w:gridCol w:w="2100"/>
        <w:gridCol w:w="2070"/>
        <w:gridCol w:w="1635"/>
      </w:tblGrid>
      <w:tr w:rsidR="009A735A" w14:paraId="0B50BE55" w14:textId="77777777">
        <w:trPr>
          <w:trHeight w:val="655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5B333717" w14:textId="77777777" w:rsidR="009A735A" w:rsidRDefault="00600747">
            <w:pPr>
              <w:spacing w:after="0" w:line="24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类别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56D54CAA" w14:textId="77777777" w:rsidR="009A735A" w:rsidRDefault="00600747">
            <w:pPr>
              <w:spacing w:after="0" w:line="24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名称</w:t>
            </w: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14:paraId="4FEAF165" w14:textId="77777777" w:rsidR="009A735A" w:rsidRDefault="00600747">
            <w:pPr>
              <w:spacing w:after="0" w:line="24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洗涤剂选择</w:t>
            </w:r>
          </w:p>
        </w:tc>
        <w:tc>
          <w:tcPr>
            <w:tcW w:w="1740" w:type="dxa"/>
            <w:shd w:val="clear" w:color="auto" w:fill="D9D9D9" w:themeFill="background1" w:themeFillShade="D9"/>
            <w:vAlign w:val="center"/>
          </w:tcPr>
          <w:p w14:paraId="033B8F27" w14:textId="77777777" w:rsidR="009A735A" w:rsidRDefault="00600747">
            <w:pPr>
              <w:spacing w:after="0" w:line="24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洗涤设备</w:t>
            </w:r>
          </w:p>
        </w:tc>
        <w:tc>
          <w:tcPr>
            <w:tcW w:w="3300" w:type="dxa"/>
            <w:shd w:val="clear" w:color="auto" w:fill="D9D9D9" w:themeFill="background1" w:themeFillShade="D9"/>
            <w:vAlign w:val="center"/>
          </w:tcPr>
          <w:p w14:paraId="1EEF8E62" w14:textId="77777777" w:rsidR="009A735A" w:rsidRDefault="00600747">
            <w:pPr>
              <w:spacing w:after="0" w:line="24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洗涤程序</w:t>
            </w: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6735F675" w14:textId="77777777" w:rsidR="009A735A" w:rsidRDefault="00600747">
            <w:pPr>
              <w:spacing w:after="0" w:line="24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洗衣量控制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1C3CC178" w14:textId="77777777" w:rsidR="009A735A" w:rsidRDefault="00600747">
            <w:pPr>
              <w:spacing w:after="0" w:line="24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晾干方式</w:t>
            </w: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14:paraId="61D6DFB3" w14:textId="77777777" w:rsidR="009A735A" w:rsidRDefault="00600747">
            <w:pPr>
              <w:spacing w:after="0" w:line="24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备注</w:t>
            </w:r>
          </w:p>
        </w:tc>
      </w:tr>
      <w:tr w:rsidR="009A735A" w14:paraId="06AC4424" w14:textId="77777777">
        <w:trPr>
          <w:trHeight w:val="1814"/>
        </w:trPr>
        <w:tc>
          <w:tcPr>
            <w:tcW w:w="817" w:type="dxa"/>
            <w:vMerge w:val="restart"/>
            <w:vAlign w:val="center"/>
          </w:tcPr>
          <w:p w14:paraId="33A2705D" w14:textId="77777777" w:rsidR="009A735A" w:rsidRDefault="00600747">
            <w:pPr>
              <w:spacing w:after="0" w:line="24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职能</w:t>
            </w:r>
          </w:p>
        </w:tc>
        <w:tc>
          <w:tcPr>
            <w:tcW w:w="990" w:type="dxa"/>
            <w:vAlign w:val="center"/>
          </w:tcPr>
          <w:p w14:paraId="79BD5D13" w14:textId="77777777" w:rsidR="009A735A" w:rsidRDefault="00600747">
            <w:pPr>
              <w:spacing w:after="0" w:line="24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男拉链夹克</w:t>
            </w:r>
          </w:p>
        </w:tc>
        <w:tc>
          <w:tcPr>
            <w:tcW w:w="1695" w:type="dxa"/>
            <w:vAlign w:val="center"/>
          </w:tcPr>
          <w:p w14:paraId="70A89211" w14:textId="77777777" w:rsidR="009A735A" w:rsidRDefault="00600747">
            <w:pPr>
              <w:spacing w:after="0" w:line="24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立白等洗衣粉</w:t>
            </w:r>
          </w:p>
        </w:tc>
        <w:tc>
          <w:tcPr>
            <w:tcW w:w="1740" w:type="dxa"/>
            <w:vAlign w:val="center"/>
          </w:tcPr>
          <w:p w14:paraId="0DF8933C" w14:textId="77777777" w:rsidR="009A735A" w:rsidRDefault="00600747">
            <w:pPr>
              <w:spacing w:after="0" w:line="24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采用有甩干功能的洗衣机</w:t>
            </w:r>
          </w:p>
        </w:tc>
        <w:tc>
          <w:tcPr>
            <w:tcW w:w="3300" w:type="dxa"/>
            <w:vAlign w:val="center"/>
          </w:tcPr>
          <w:p w14:paraId="14351E6B" w14:textId="77777777" w:rsidR="009A735A" w:rsidRDefault="00600747">
            <w:pPr>
              <w:spacing w:after="0" w:line="240" w:lineRule="auto"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• 手洗：对于领口、袖口等部位轻揉，浸泡30分钟；可采用折叠法挤水，晾干。</w:t>
            </w:r>
          </w:p>
          <w:p w14:paraId="54DCBC7F" w14:textId="77777777" w:rsidR="009A735A" w:rsidRDefault="00600747">
            <w:pPr>
              <w:spacing w:after="0" w:line="240" w:lineRule="auto"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• 机洗：进行预洗15分钟，最后选择标准程序45分钟，晾干；</w:t>
            </w:r>
          </w:p>
        </w:tc>
        <w:tc>
          <w:tcPr>
            <w:tcW w:w="2100" w:type="dxa"/>
            <w:vAlign w:val="center"/>
          </w:tcPr>
          <w:p w14:paraId="333834DF" w14:textId="77777777" w:rsidR="009A735A" w:rsidRDefault="00600747">
            <w:pPr>
              <w:spacing w:after="0" w:line="240" w:lineRule="auto"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每家单独清洗</w:t>
            </w:r>
          </w:p>
        </w:tc>
        <w:tc>
          <w:tcPr>
            <w:tcW w:w="2070" w:type="dxa"/>
            <w:vAlign w:val="center"/>
          </w:tcPr>
          <w:p w14:paraId="0E511599" w14:textId="77777777" w:rsidR="009A735A" w:rsidRDefault="00600747">
            <w:pPr>
              <w:spacing w:after="0" w:line="24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倒挂通风晾干，避免阳光直射导致衣物褪色或变形</w:t>
            </w:r>
          </w:p>
        </w:tc>
        <w:tc>
          <w:tcPr>
            <w:tcW w:w="1635" w:type="dxa"/>
            <w:vAlign w:val="center"/>
          </w:tcPr>
          <w:p w14:paraId="57B6461A" w14:textId="77777777" w:rsidR="009A735A" w:rsidRDefault="009A735A">
            <w:pPr>
              <w:spacing w:after="0" w:line="240" w:lineRule="auto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9A735A" w14:paraId="4EC333A7" w14:textId="77777777">
        <w:trPr>
          <w:trHeight w:val="1417"/>
        </w:trPr>
        <w:tc>
          <w:tcPr>
            <w:tcW w:w="817" w:type="dxa"/>
            <w:vMerge/>
            <w:vAlign w:val="center"/>
          </w:tcPr>
          <w:p w14:paraId="19BED3C0" w14:textId="77777777" w:rsidR="009A735A" w:rsidRDefault="009A735A">
            <w:pPr>
              <w:spacing w:after="0" w:line="240" w:lineRule="auto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8CE28D8" w14:textId="77777777" w:rsidR="009A735A" w:rsidRDefault="00600747">
            <w:pPr>
              <w:spacing w:after="0" w:line="24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男短袖衬衫</w:t>
            </w:r>
          </w:p>
        </w:tc>
        <w:tc>
          <w:tcPr>
            <w:tcW w:w="1695" w:type="dxa"/>
            <w:vAlign w:val="center"/>
          </w:tcPr>
          <w:p w14:paraId="2801B3DF" w14:textId="77777777" w:rsidR="009A735A" w:rsidRDefault="00600747">
            <w:pPr>
              <w:spacing w:after="0" w:line="24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立白等洗衣粉</w:t>
            </w:r>
          </w:p>
        </w:tc>
        <w:tc>
          <w:tcPr>
            <w:tcW w:w="1740" w:type="dxa"/>
            <w:vAlign w:val="center"/>
          </w:tcPr>
          <w:p w14:paraId="645E3DD6" w14:textId="77777777" w:rsidR="009A735A" w:rsidRDefault="00600747">
            <w:pPr>
              <w:spacing w:after="0" w:line="24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采用有甩干功能的洗衣机</w:t>
            </w:r>
          </w:p>
        </w:tc>
        <w:tc>
          <w:tcPr>
            <w:tcW w:w="3300" w:type="dxa"/>
            <w:vAlign w:val="center"/>
          </w:tcPr>
          <w:p w14:paraId="0E77340E" w14:textId="77777777" w:rsidR="009A735A" w:rsidRDefault="00600747">
            <w:pPr>
              <w:spacing w:after="0" w:line="240" w:lineRule="auto"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• 手洗：对于领口、袖口等部位轻揉，浸泡30分钟；可采用折叠法挤水，晾干。</w:t>
            </w:r>
          </w:p>
          <w:p w14:paraId="0E14B37D" w14:textId="77777777" w:rsidR="009A735A" w:rsidRDefault="00600747">
            <w:pPr>
              <w:spacing w:after="0" w:line="240" w:lineRule="auto"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• 机洗：进行预洗15分钟，最后选择标准程序45分钟，晾干；</w:t>
            </w:r>
          </w:p>
        </w:tc>
        <w:tc>
          <w:tcPr>
            <w:tcW w:w="2100" w:type="dxa"/>
            <w:vAlign w:val="center"/>
          </w:tcPr>
          <w:p w14:paraId="4B3670F1" w14:textId="77777777" w:rsidR="009A735A" w:rsidRDefault="00600747">
            <w:pPr>
              <w:spacing w:after="0" w:line="240" w:lineRule="auto"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男短袖</w:t>
            </w:r>
            <w:bookmarkStart w:id="2" w:name="OLE_LINK1"/>
            <w:r>
              <w:rPr>
                <w:rFonts w:ascii="宋体" w:eastAsia="宋体" w:hAnsi="宋体" w:hint="eastAsia"/>
                <w:szCs w:val="21"/>
              </w:rPr>
              <w:t>同一品类几家样衣可混洗，洗衣量以不超过洗衣容量的2/3为宜，确保工服能够充分清洗。</w:t>
            </w:r>
            <w:bookmarkEnd w:id="2"/>
          </w:p>
        </w:tc>
        <w:tc>
          <w:tcPr>
            <w:tcW w:w="2070" w:type="dxa"/>
            <w:vAlign w:val="center"/>
          </w:tcPr>
          <w:p w14:paraId="02979FAD" w14:textId="77777777" w:rsidR="009A735A" w:rsidRDefault="00600747">
            <w:pPr>
              <w:spacing w:after="0" w:line="24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倒挂通风晾干，避免阳光直射导致衣物褪色或变形</w:t>
            </w:r>
          </w:p>
        </w:tc>
        <w:tc>
          <w:tcPr>
            <w:tcW w:w="1635" w:type="dxa"/>
            <w:vAlign w:val="center"/>
          </w:tcPr>
          <w:p w14:paraId="0DD56653" w14:textId="77777777" w:rsidR="009A735A" w:rsidRDefault="009A735A">
            <w:pPr>
              <w:spacing w:after="0" w:line="240" w:lineRule="auto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9A735A" w14:paraId="246711FE" w14:textId="77777777">
        <w:trPr>
          <w:trHeight w:val="1417"/>
        </w:trPr>
        <w:tc>
          <w:tcPr>
            <w:tcW w:w="817" w:type="dxa"/>
            <w:vMerge/>
            <w:vAlign w:val="center"/>
          </w:tcPr>
          <w:p w14:paraId="31A172AC" w14:textId="77777777" w:rsidR="009A735A" w:rsidRDefault="009A735A">
            <w:pPr>
              <w:spacing w:after="0" w:line="240" w:lineRule="auto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9B904A2" w14:textId="77777777" w:rsidR="009A735A" w:rsidRDefault="00600747">
            <w:pPr>
              <w:spacing w:after="0" w:line="24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女拉链夹克</w:t>
            </w:r>
          </w:p>
        </w:tc>
        <w:tc>
          <w:tcPr>
            <w:tcW w:w="1695" w:type="dxa"/>
            <w:vAlign w:val="center"/>
          </w:tcPr>
          <w:p w14:paraId="69F36DA7" w14:textId="77777777" w:rsidR="009A735A" w:rsidRDefault="00600747">
            <w:pPr>
              <w:spacing w:after="0" w:line="24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立白等洗衣粉</w:t>
            </w:r>
          </w:p>
        </w:tc>
        <w:tc>
          <w:tcPr>
            <w:tcW w:w="1740" w:type="dxa"/>
            <w:vAlign w:val="center"/>
          </w:tcPr>
          <w:p w14:paraId="3AC27F5A" w14:textId="77777777" w:rsidR="009A735A" w:rsidRDefault="00600747">
            <w:pPr>
              <w:spacing w:after="0" w:line="24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采用有甩干功能的洗衣机</w:t>
            </w:r>
          </w:p>
        </w:tc>
        <w:tc>
          <w:tcPr>
            <w:tcW w:w="3300" w:type="dxa"/>
            <w:vAlign w:val="center"/>
          </w:tcPr>
          <w:p w14:paraId="529C77CF" w14:textId="77777777" w:rsidR="009A735A" w:rsidRDefault="00600747">
            <w:pPr>
              <w:spacing w:after="0" w:line="240" w:lineRule="auto"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• 手洗：对于领口、袖口等部位轻揉，浸泡30分钟；可采用折叠法挤水，晾干。</w:t>
            </w:r>
          </w:p>
          <w:p w14:paraId="57AD316A" w14:textId="77777777" w:rsidR="009A735A" w:rsidRDefault="00600747">
            <w:pPr>
              <w:spacing w:after="0" w:line="240" w:lineRule="auto"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• 机洗：进行预洗15分钟，最后选择标准程序45分钟，晾干；</w:t>
            </w:r>
          </w:p>
        </w:tc>
        <w:tc>
          <w:tcPr>
            <w:tcW w:w="2100" w:type="dxa"/>
            <w:vAlign w:val="center"/>
          </w:tcPr>
          <w:p w14:paraId="2A4D9AF5" w14:textId="77777777" w:rsidR="009A735A" w:rsidRDefault="00600747">
            <w:pPr>
              <w:spacing w:after="0" w:line="240" w:lineRule="auto"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每家单独清洗</w:t>
            </w:r>
          </w:p>
        </w:tc>
        <w:tc>
          <w:tcPr>
            <w:tcW w:w="2070" w:type="dxa"/>
            <w:vAlign w:val="center"/>
          </w:tcPr>
          <w:p w14:paraId="7E3E6E9C" w14:textId="77777777" w:rsidR="009A735A" w:rsidRDefault="00600747">
            <w:pPr>
              <w:spacing w:after="0" w:line="24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倒挂通风晾干，避免阳光直射导致衣物褪色或变形</w:t>
            </w:r>
          </w:p>
        </w:tc>
        <w:tc>
          <w:tcPr>
            <w:tcW w:w="1635" w:type="dxa"/>
            <w:vAlign w:val="center"/>
          </w:tcPr>
          <w:p w14:paraId="3C264D0F" w14:textId="77777777" w:rsidR="009A735A" w:rsidRDefault="009A735A">
            <w:pPr>
              <w:spacing w:after="0" w:line="240" w:lineRule="auto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9A735A" w14:paraId="466B8509" w14:textId="77777777">
        <w:trPr>
          <w:trHeight w:val="1417"/>
        </w:trPr>
        <w:tc>
          <w:tcPr>
            <w:tcW w:w="817" w:type="dxa"/>
            <w:vMerge/>
            <w:vAlign w:val="center"/>
          </w:tcPr>
          <w:p w14:paraId="2129F313" w14:textId="77777777" w:rsidR="009A735A" w:rsidRDefault="009A735A">
            <w:pPr>
              <w:spacing w:after="0" w:line="240" w:lineRule="auto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15EE369" w14:textId="77777777" w:rsidR="009A735A" w:rsidRDefault="00600747">
            <w:pPr>
              <w:spacing w:after="0" w:line="24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女短袖衬衫</w:t>
            </w:r>
          </w:p>
        </w:tc>
        <w:tc>
          <w:tcPr>
            <w:tcW w:w="1695" w:type="dxa"/>
            <w:vAlign w:val="center"/>
          </w:tcPr>
          <w:p w14:paraId="1047263D" w14:textId="77777777" w:rsidR="009A735A" w:rsidRDefault="00600747">
            <w:pPr>
              <w:spacing w:after="0" w:line="24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立白等洗衣粉</w:t>
            </w:r>
          </w:p>
        </w:tc>
        <w:tc>
          <w:tcPr>
            <w:tcW w:w="1740" w:type="dxa"/>
            <w:vAlign w:val="center"/>
          </w:tcPr>
          <w:p w14:paraId="1492A5A4" w14:textId="77777777" w:rsidR="009A735A" w:rsidRDefault="00600747">
            <w:pPr>
              <w:spacing w:after="0" w:line="24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采用有甩干功能的洗衣机</w:t>
            </w:r>
          </w:p>
        </w:tc>
        <w:tc>
          <w:tcPr>
            <w:tcW w:w="3300" w:type="dxa"/>
            <w:vAlign w:val="center"/>
          </w:tcPr>
          <w:p w14:paraId="58E92FE3" w14:textId="77777777" w:rsidR="009A735A" w:rsidRDefault="00600747">
            <w:pPr>
              <w:spacing w:after="0" w:line="240" w:lineRule="auto"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• 手洗：对于领口、袖口等部位轻揉，浸泡30分钟；可采用折叠法挤水，晾干。</w:t>
            </w:r>
          </w:p>
          <w:p w14:paraId="04DEF0DC" w14:textId="77777777" w:rsidR="009A735A" w:rsidRDefault="00600747">
            <w:pPr>
              <w:spacing w:after="0" w:line="240" w:lineRule="auto"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• 机洗：进行预洗15分钟，最后选择标准程序45分钟，晾干；</w:t>
            </w:r>
          </w:p>
        </w:tc>
        <w:tc>
          <w:tcPr>
            <w:tcW w:w="2100" w:type="dxa"/>
            <w:vAlign w:val="center"/>
          </w:tcPr>
          <w:p w14:paraId="77CACFC8" w14:textId="77777777" w:rsidR="009A735A" w:rsidRDefault="00600747">
            <w:pPr>
              <w:spacing w:after="0" w:line="24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女短袖同一品类几家样衣可混洗，洗衣量以不超过洗衣容量的2/3为宜，确保工服能够充分清洗。</w:t>
            </w:r>
          </w:p>
        </w:tc>
        <w:tc>
          <w:tcPr>
            <w:tcW w:w="2070" w:type="dxa"/>
            <w:vAlign w:val="center"/>
          </w:tcPr>
          <w:p w14:paraId="3A921DC6" w14:textId="77777777" w:rsidR="009A735A" w:rsidRDefault="00600747">
            <w:pPr>
              <w:spacing w:after="0" w:line="24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倒挂通风晾干，避免阳光直射导致衣物褪色或变形</w:t>
            </w:r>
          </w:p>
        </w:tc>
        <w:tc>
          <w:tcPr>
            <w:tcW w:w="1635" w:type="dxa"/>
            <w:vAlign w:val="center"/>
          </w:tcPr>
          <w:p w14:paraId="128D00FC" w14:textId="77777777" w:rsidR="009A735A" w:rsidRDefault="009A735A">
            <w:pPr>
              <w:spacing w:after="0" w:line="240" w:lineRule="auto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9A735A" w14:paraId="1C3ED582" w14:textId="77777777">
        <w:trPr>
          <w:trHeight w:val="1417"/>
        </w:trPr>
        <w:tc>
          <w:tcPr>
            <w:tcW w:w="817" w:type="dxa"/>
            <w:vMerge w:val="restart"/>
            <w:vAlign w:val="center"/>
          </w:tcPr>
          <w:p w14:paraId="25DB7AAB" w14:textId="77777777" w:rsidR="009A735A" w:rsidRDefault="00600747">
            <w:pPr>
              <w:spacing w:after="0" w:line="24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车间</w:t>
            </w:r>
          </w:p>
        </w:tc>
        <w:tc>
          <w:tcPr>
            <w:tcW w:w="990" w:type="dxa"/>
            <w:vAlign w:val="center"/>
          </w:tcPr>
          <w:p w14:paraId="6FFDC823" w14:textId="77777777" w:rsidR="009A735A" w:rsidRDefault="00600747">
            <w:pPr>
              <w:spacing w:after="0" w:line="24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蓝色夏装</w:t>
            </w:r>
          </w:p>
        </w:tc>
        <w:tc>
          <w:tcPr>
            <w:tcW w:w="1695" w:type="dxa"/>
            <w:vAlign w:val="center"/>
          </w:tcPr>
          <w:p w14:paraId="75F3D4A2" w14:textId="77777777" w:rsidR="009A735A" w:rsidRDefault="00600747">
            <w:pPr>
              <w:spacing w:after="0" w:line="24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立白等洗衣粉</w:t>
            </w:r>
          </w:p>
        </w:tc>
        <w:tc>
          <w:tcPr>
            <w:tcW w:w="1740" w:type="dxa"/>
            <w:vAlign w:val="center"/>
          </w:tcPr>
          <w:p w14:paraId="263136AD" w14:textId="77777777" w:rsidR="009A735A" w:rsidRDefault="00600747">
            <w:pPr>
              <w:spacing w:after="0" w:line="24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采用有甩干功能的洗衣机</w:t>
            </w:r>
          </w:p>
        </w:tc>
        <w:tc>
          <w:tcPr>
            <w:tcW w:w="3300" w:type="dxa"/>
            <w:vAlign w:val="center"/>
          </w:tcPr>
          <w:p w14:paraId="490B4D02" w14:textId="77777777" w:rsidR="009A735A" w:rsidRDefault="00600747">
            <w:pPr>
              <w:spacing w:after="0" w:line="240" w:lineRule="auto"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• 手洗：对于领口、袖口等部位轻揉，浸泡30分钟；可采用折叠法挤水，晾干。</w:t>
            </w:r>
          </w:p>
          <w:p w14:paraId="51962E7A" w14:textId="77777777" w:rsidR="009A735A" w:rsidRDefault="00600747">
            <w:pPr>
              <w:spacing w:after="0" w:line="240" w:lineRule="auto"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• 机洗：进行预洗15分钟，最后选择标准程序45分钟，晾干；</w:t>
            </w:r>
          </w:p>
        </w:tc>
        <w:tc>
          <w:tcPr>
            <w:tcW w:w="2100" w:type="dxa"/>
            <w:vAlign w:val="center"/>
          </w:tcPr>
          <w:p w14:paraId="0981D59E" w14:textId="77777777" w:rsidR="009A735A" w:rsidRDefault="00600747">
            <w:pPr>
              <w:spacing w:after="0" w:line="24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每家单独清洗</w:t>
            </w:r>
          </w:p>
        </w:tc>
        <w:tc>
          <w:tcPr>
            <w:tcW w:w="2070" w:type="dxa"/>
            <w:vAlign w:val="center"/>
          </w:tcPr>
          <w:p w14:paraId="54ECB2F6" w14:textId="77777777" w:rsidR="009A735A" w:rsidRDefault="00600747">
            <w:pPr>
              <w:spacing w:after="0" w:line="24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倒挂通风晾干，避免阳光直射导致衣物褪色或变形</w:t>
            </w:r>
          </w:p>
        </w:tc>
        <w:tc>
          <w:tcPr>
            <w:tcW w:w="1635" w:type="dxa"/>
            <w:vAlign w:val="center"/>
          </w:tcPr>
          <w:p w14:paraId="179A79C9" w14:textId="77777777" w:rsidR="009A735A" w:rsidRDefault="009A735A">
            <w:pPr>
              <w:spacing w:after="0" w:line="240" w:lineRule="auto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9A735A" w14:paraId="68B06ED0" w14:textId="77777777">
        <w:trPr>
          <w:trHeight w:val="1417"/>
        </w:trPr>
        <w:tc>
          <w:tcPr>
            <w:tcW w:w="817" w:type="dxa"/>
            <w:vMerge/>
            <w:vAlign w:val="center"/>
          </w:tcPr>
          <w:p w14:paraId="3191ACA0" w14:textId="77777777" w:rsidR="009A735A" w:rsidRDefault="009A735A">
            <w:pPr>
              <w:spacing w:after="0" w:line="240" w:lineRule="auto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C984C25" w14:textId="77777777" w:rsidR="009A735A" w:rsidRDefault="00600747">
            <w:pPr>
              <w:spacing w:after="0" w:line="24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藏蓝色冬装</w:t>
            </w:r>
          </w:p>
        </w:tc>
        <w:tc>
          <w:tcPr>
            <w:tcW w:w="1695" w:type="dxa"/>
            <w:vAlign w:val="center"/>
          </w:tcPr>
          <w:p w14:paraId="39ADEF00" w14:textId="77777777" w:rsidR="009A735A" w:rsidRDefault="00600747">
            <w:pPr>
              <w:spacing w:after="0" w:line="24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立白等洗衣粉</w:t>
            </w:r>
          </w:p>
        </w:tc>
        <w:tc>
          <w:tcPr>
            <w:tcW w:w="1740" w:type="dxa"/>
            <w:vAlign w:val="center"/>
          </w:tcPr>
          <w:p w14:paraId="60B69862" w14:textId="77777777" w:rsidR="009A735A" w:rsidRDefault="00600747">
            <w:pPr>
              <w:spacing w:after="0" w:line="24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采用有甩干功能的洗衣机</w:t>
            </w:r>
          </w:p>
        </w:tc>
        <w:tc>
          <w:tcPr>
            <w:tcW w:w="3300" w:type="dxa"/>
            <w:vAlign w:val="center"/>
          </w:tcPr>
          <w:p w14:paraId="5800C915" w14:textId="77777777" w:rsidR="009A735A" w:rsidRDefault="00600747">
            <w:pPr>
              <w:spacing w:after="0" w:line="240" w:lineRule="auto"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• 手洗：对于领口、袖口等部位轻揉，浸泡30分钟；可采用折叠法挤水，晾干。</w:t>
            </w:r>
          </w:p>
          <w:p w14:paraId="312F1088" w14:textId="77777777" w:rsidR="009A735A" w:rsidRDefault="00600747">
            <w:pPr>
              <w:spacing w:after="0" w:line="240" w:lineRule="auto"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• 机洗：进行预洗15分钟，最后选择标准程序45分钟，晾干；</w:t>
            </w:r>
          </w:p>
        </w:tc>
        <w:tc>
          <w:tcPr>
            <w:tcW w:w="2100" w:type="dxa"/>
            <w:vAlign w:val="center"/>
          </w:tcPr>
          <w:p w14:paraId="759A0C71" w14:textId="77777777" w:rsidR="009A735A" w:rsidRDefault="00600747">
            <w:pPr>
              <w:spacing w:after="0" w:line="24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每家单独清洗</w:t>
            </w:r>
          </w:p>
        </w:tc>
        <w:tc>
          <w:tcPr>
            <w:tcW w:w="2070" w:type="dxa"/>
            <w:vAlign w:val="center"/>
          </w:tcPr>
          <w:p w14:paraId="31DC3F7E" w14:textId="77777777" w:rsidR="009A735A" w:rsidRDefault="00600747">
            <w:pPr>
              <w:spacing w:after="0" w:line="24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倒挂通风晾干，避免阳光直射导致衣物褪色或变形</w:t>
            </w:r>
          </w:p>
        </w:tc>
        <w:tc>
          <w:tcPr>
            <w:tcW w:w="1635" w:type="dxa"/>
            <w:vAlign w:val="center"/>
          </w:tcPr>
          <w:p w14:paraId="697C82BD" w14:textId="77777777" w:rsidR="009A735A" w:rsidRDefault="009A735A">
            <w:pPr>
              <w:spacing w:after="0" w:line="240" w:lineRule="auto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9A735A" w14:paraId="12285C0B" w14:textId="77777777">
        <w:trPr>
          <w:trHeight w:val="1417"/>
        </w:trPr>
        <w:tc>
          <w:tcPr>
            <w:tcW w:w="817" w:type="dxa"/>
            <w:vMerge/>
            <w:vAlign w:val="center"/>
          </w:tcPr>
          <w:p w14:paraId="53981FD1" w14:textId="77777777" w:rsidR="009A735A" w:rsidRDefault="009A735A">
            <w:pPr>
              <w:spacing w:after="0" w:line="240" w:lineRule="auto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E09713E" w14:textId="77777777" w:rsidR="009A735A" w:rsidRDefault="00600747">
            <w:pPr>
              <w:spacing w:after="0" w:line="24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电焊服</w:t>
            </w:r>
          </w:p>
        </w:tc>
        <w:tc>
          <w:tcPr>
            <w:tcW w:w="1695" w:type="dxa"/>
            <w:vAlign w:val="center"/>
          </w:tcPr>
          <w:p w14:paraId="1B4A029C" w14:textId="77777777" w:rsidR="009A735A" w:rsidRDefault="00600747">
            <w:pPr>
              <w:spacing w:after="0" w:line="24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立白等洗衣粉</w:t>
            </w:r>
          </w:p>
        </w:tc>
        <w:tc>
          <w:tcPr>
            <w:tcW w:w="1740" w:type="dxa"/>
            <w:vAlign w:val="center"/>
          </w:tcPr>
          <w:p w14:paraId="0152DF29" w14:textId="77777777" w:rsidR="009A735A" w:rsidRDefault="00600747">
            <w:pPr>
              <w:spacing w:after="0" w:line="24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采用有甩干功能的洗衣机</w:t>
            </w:r>
          </w:p>
        </w:tc>
        <w:tc>
          <w:tcPr>
            <w:tcW w:w="3300" w:type="dxa"/>
            <w:vAlign w:val="center"/>
          </w:tcPr>
          <w:p w14:paraId="6347DC1E" w14:textId="77777777" w:rsidR="009A735A" w:rsidRDefault="00600747">
            <w:pPr>
              <w:spacing w:after="0" w:line="240" w:lineRule="auto"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• 手洗：对于领口、袖口等部位轻揉，浸泡30分钟；可采用折叠法挤水，晾干。</w:t>
            </w:r>
          </w:p>
          <w:p w14:paraId="56D45BE4" w14:textId="77777777" w:rsidR="009A735A" w:rsidRDefault="00600747">
            <w:pPr>
              <w:spacing w:after="0" w:line="240" w:lineRule="auto"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• 机洗：进行预洗15分钟，最后选择标准程序45分钟，晾干；</w:t>
            </w:r>
          </w:p>
        </w:tc>
        <w:tc>
          <w:tcPr>
            <w:tcW w:w="2100" w:type="dxa"/>
            <w:vAlign w:val="center"/>
          </w:tcPr>
          <w:p w14:paraId="2BD61BD6" w14:textId="77777777" w:rsidR="009A735A" w:rsidRDefault="00600747">
            <w:pPr>
              <w:spacing w:after="0" w:line="24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每家单独清洗</w:t>
            </w:r>
          </w:p>
        </w:tc>
        <w:tc>
          <w:tcPr>
            <w:tcW w:w="2070" w:type="dxa"/>
            <w:vAlign w:val="center"/>
          </w:tcPr>
          <w:p w14:paraId="4FF6AAB2" w14:textId="77777777" w:rsidR="009A735A" w:rsidRDefault="00600747">
            <w:pPr>
              <w:spacing w:after="0" w:line="24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倒挂通风晾干，避免阳光直射导致衣物褪色或变形</w:t>
            </w:r>
          </w:p>
        </w:tc>
        <w:tc>
          <w:tcPr>
            <w:tcW w:w="1635" w:type="dxa"/>
            <w:vAlign w:val="center"/>
          </w:tcPr>
          <w:p w14:paraId="44FF5338" w14:textId="77777777" w:rsidR="009A735A" w:rsidRDefault="009A735A">
            <w:pPr>
              <w:spacing w:after="0" w:line="240" w:lineRule="auto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</w:tbl>
    <w:p w14:paraId="315FDD86" w14:textId="77777777" w:rsidR="009A735A" w:rsidRDefault="009A735A">
      <w:pPr>
        <w:spacing w:after="0" w:line="360" w:lineRule="auto"/>
        <w:jc w:val="center"/>
        <w:rPr>
          <w:rFonts w:ascii="宋体" w:hAnsi="宋体" w:hint="eastAsia"/>
          <w:sz w:val="24"/>
        </w:rPr>
      </w:pPr>
    </w:p>
    <w:p w14:paraId="45C23B1E" w14:textId="77777777" w:rsidR="009A735A" w:rsidRDefault="00600747">
      <w:pPr>
        <w:spacing w:after="0" w:line="36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3、将清洗晾干后的样衣，封样、编号、装袋，送回招标中心处，待开标时由评审小组评审。</w:t>
      </w:r>
    </w:p>
    <w:sectPr w:rsidR="009A735A">
      <w:pgSz w:w="16838" w:h="11906" w:orient="landscape"/>
      <w:pgMar w:top="1020" w:right="1440" w:bottom="669" w:left="144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38BA6" w14:textId="77777777" w:rsidR="00600747" w:rsidRDefault="00600747" w:rsidP="00600747">
      <w:pPr>
        <w:spacing w:after="0" w:line="240" w:lineRule="auto"/>
      </w:pPr>
      <w:r>
        <w:separator/>
      </w:r>
    </w:p>
  </w:endnote>
  <w:endnote w:type="continuationSeparator" w:id="0">
    <w:p w14:paraId="25AFFD5E" w14:textId="77777777" w:rsidR="00600747" w:rsidRDefault="00600747" w:rsidP="0060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E300D" w14:textId="77777777" w:rsidR="00600747" w:rsidRDefault="00600747" w:rsidP="00600747">
      <w:pPr>
        <w:spacing w:after="0" w:line="240" w:lineRule="auto"/>
      </w:pPr>
      <w:r>
        <w:separator/>
      </w:r>
    </w:p>
  </w:footnote>
  <w:footnote w:type="continuationSeparator" w:id="0">
    <w:p w14:paraId="218286FE" w14:textId="77777777" w:rsidR="00600747" w:rsidRDefault="00600747" w:rsidP="00600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33820A"/>
    <w:multiLevelType w:val="singleLevel"/>
    <w:tmpl w:val="B933820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068843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E2D7E2B"/>
    <w:rsid w:val="001D6087"/>
    <w:rsid w:val="00225389"/>
    <w:rsid w:val="00265EBD"/>
    <w:rsid w:val="00600747"/>
    <w:rsid w:val="007640EC"/>
    <w:rsid w:val="009240EE"/>
    <w:rsid w:val="009A735A"/>
    <w:rsid w:val="00EB2559"/>
    <w:rsid w:val="00F11B37"/>
    <w:rsid w:val="0EED0009"/>
    <w:rsid w:val="1A5B5400"/>
    <w:rsid w:val="1EAD51AF"/>
    <w:rsid w:val="2EDB2165"/>
    <w:rsid w:val="33486F46"/>
    <w:rsid w:val="392132B0"/>
    <w:rsid w:val="3F557132"/>
    <w:rsid w:val="45B074FF"/>
    <w:rsid w:val="499340CB"/>
    <w:rsid w:val="4E2D7E2B"/>
    <w:rsid w:val="50CA0BAF"/>
    <w:rsid w:val="57420197"/>
    <w:rsid w:val="75184E7D"/>
    <w:rsid w:val="7CCE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18D2B44"/>
  <w15:docId w15:val="{FCC6DAD5-94C0-4C21-AB8E-FA67DAB2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517078FB-2862-40DE-9F9D-1CF97C702E38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240</Words>
  <Characters>1374</Characters>
  <Application>Microsoft Office Word</Application>
  <DocSecurity>0</DocSecurity>
  <Lines>11</Lines>
  <Paragraphs>3</Paragraphs>
  <ScaleCrop>false</ScaleCrop>
  <Company>厦门金龙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志雄 蔡</cp:lastModifiedBy>
  <cp:revision>6</cp:revision>
  <dcterms:created xsi:type="dcterms:W3CDTF">2025-12-18T09:33:00Z</dcterms:created>
  <dcterms:modified xsi:type="dcterms:W3CDTF">2025-12-26T08:26:00Z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