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21B7F849" w:rsidR="00BB45F0" w:rsidRDefault="00B83AB9">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Pr>
          <w:rFonts w:hint="eastAsia"/>
          <w:sz w:val="30"/>
          <w:szCs w:val="30"/>
        </w:rPr>
        <w:t xml:space="preserve"> </w:t>
      </w:r>
      <w:r>
        <w:rPr>
          <w:rFonts w:hint="eastAsia"/>
          <w:sz w:val="30"/>
          <w:szCs w:val="30"/>
        </w:rPr>
        <w:t>“日字管”</w:t>
      </w:r>
      <w:r w:rsidR="000A2CA1">
        <w:rPr>
          <w:rFonts w:hint="eastAsia"/>
          <w:sz w:val="30"/>
          <w:szCs w:val="30"/>
        </w:rPr>
        <w:t>（异型钢）</w:t>
      </w:r>
      <w:r w:rsidR="00871A69">
        <w:rPr>
          <w:rFonts w:hint="eastAsia"/>
          <w:sz w:val="30"/>
          <w:szCs w:val="30"/>
        </w:rPr>
        <w:t>招标项目综合</w:t>
      </w:r>
      <w:bookmarkEnd w:id="0"/>
      <w:bookmarkEnd w:id="1"/>
      <w:bookmarkEnd w:id="2"/>
      <w:bookmarkEnd w:id="3"/>
      <w:bookmarkEnd w:id="4"/>
      <w:bookmarkEnd w:id="5"/>
      <w:bookmarkEnd w:id="6"/>
      <w:bookmarkEnd w:id="7"/>
      <w:r w:rsidR="00871A69">
        <w:rPr>
          <w:rFonts w:hint="eastAsia"/>
          <w:sz w:val="30"/>
          <w:szCs w:val="30"/>
        </w:rPr>
        <w:t>评审法方案</w:t>
      </w:r>
    </w:p>
    <w:p w14:paraId="0FF3D4A8" w14:textId="52EF2A37" w:rsidR="00BB45F0" w:rsidRDefault="00EA09AD">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sidR="00871A69">
        <w:rPr>
          <w:rFonts w:ascii="宋体" w:hAnsi="宋体" w:hint="eastAsia"/>
          <w:b/>
          <w:sz w:val="28"/>
          <w:szCs w:val="28"/>
          <w:lang w:val="zh-CN"/>
        </w:rPr>
        <w:t>评审</w:t>
      </w:r>
      <w:r>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CC409F" w:rsidRDefault="00EA09AD" w:rsidP="00CC409F">
      <w:pPr>
        <w:spacing w:line="360" w:lineRule="auto"/>
        <w:rPr>
          <w:rFonts w:ascii="宋体" w:hAnsi="宋体" w:hint="eastAsia"/>
          <w:sz w:val="24"/>
        </w:rPr>
      </w:pPr>
      <w:r>
        <w:rPr>
          <w:rFonts w:ascii="宋体" w:hAnsi="宋体" w:hint="eastAsia"/>
          <w:sz w:val="24"/>
        </w:rPr>
        <w:t>采购评标小组成员</w:t>
      </w:r>
      <w:r w:rsidR="00CC409F">
        <w:rPr>
          <w:rFonts w:ascii="宋体" w:hAnsi="宋体" w:hint="eastAsia"/>
          <w:sz w:val="24"/>
        </w:rPr>
        <w:t>：</w:t>
      </w:r>
    </w:p>
    <w:p w14:paraId="5427B779" w14:textId="1600FAAD" w:rsidR="00CC409F" w:rsidRDefault="00EA09AD" w:rsidP="00CC409F">
      <w:pPr>
        <w:spacing w:line="360" w:lineRule="auto"/>
        <w:rPr>
          <w:rFonts w:ascii="宋体" w:hAnsi="宋体" w:hint="eastAsia"/>
          <w:sz w:val="24"/>
        </w:rPr>
      </w:pPr>
      <w:r>
        <w:rPr>
          <w:rFonts w:ascii="宋体" w:hAnsi="宋体" w:hint="eastAsia"/>
          <w:sz w:val="24"/>
        </w:rPr>
        <w:t>开标评审人员由系统随机在开标评审人才库随机抽选；</w:t>
      </w:r>
    </w:p>
    <w:p w14:paraId="7D6B3C9B" w14:textId="3E9D75C5" w:rsidR="00CC409F" w:rsidRDefault="00EA09AD" w:rsidP="00CC409F">
      <w:pPr>
        <w:spacing w:line="360" w:lineRule="auto"/>
        <w:rPr>
          <w:rFonts w:ascii="宋体" w:hAnsi="宋体" w:hint="eastAsia"/>
          <w:sz w:val="24"/>
        </w:rPr>
      </w:pPr>
      <w:r>
        <w:rPr>
          <w:rFonts w:ascii="宋体" w:hAnsi="宋体" w:hint="eastAsia"/>
          <w:sz w:val="24"/>
        </w:rPr>
        <w:t>针对技术复杂、专业性强或者存在特殊原因的由招标中心根据情况指定评标人员。</w:t>
      </w:r>
    </w:p>
    <w:p w14:paraId="4E00F66C" w14:textId="39BBE5E0" w:rsidR="00BB45F0" w:rsidRDefault="00EA09AD" w:rsidP="00CC409F">
      <w:pPr>
        <w:spacing w:line="360" w:lineRule="auto"/>
        <w:rPr>
          <w:rFonts w:ascii="宋体" w:hAnsi="宋体" w:hint="eastAsia"/>
          <w:sz w:val="24"/>
          <w:lang w:val="zh-CN"/>
        </w:rPr>
      </w:pPr>
      <w:r>
        <w:rPr>
          <w:rFonts w:ascii="宋体" w:hAnsi="宋体" w:hint="eastAsia"/>
          <w:sz w:val="24"/>
        </w:rPr>
        <w:t>评标人员成员一般为5人及以上单数。</w:t>
      </w:r>
    </w:p>
    <w:p w14:paraId="15FA7217" w14:textId="26F7BB57" w:rsidR="00BB45F0" w:rsidRDefault="00EA09AD">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sidR="00723765">
        <w:rPr>
          <w:rFonts w:ascii="宋体" w:hAnsi="宋体" w:hint="eastAsia"/>
          <w:sz w:val="24"/>
          <w:lang w:val="zh-CN"/>
        </w:rPr>
        <w:t>招标</w:t>
      </w:r>
      <w:r>
        <w:rPr>
          <w:rFonts w:ascii="宋体" w:hAnsi="宋体" w:hint="eastAsia"/>
          <w:sz w:val="24"/>
          <w:lang w:val="zh-CN"/>
        </w:rPr>
        <w:t>文件</w:t>
      </w:r>
      <w:r>
        <w:rPr>
          <w:rFonts w:ascii="宋体" w:hAnsi="宋体" w:hint="eastAsia"/>
          <w:sz w:val="24"/>
        </w:rPr>
        <w:t>资格</w:t>
      </w:r>
      <w:r w:rsidR="002F4E44">
        <w:rPr>
          <w:rFonts w:ascii="宋体" w:hAnsi="宋体" w:hint="eastAsia"/>
          <w:sz w:val="24"/>
        </w:rPr>
        <w:t>审核</w:t>
      </w:r>
      <w:r>
        <w:rPr>
          <w:rFonts w:ascii="宋体" w:hAnsi="宋体" w:hint="eastAsia"/>
          <w:sz w:val="24"/>
        </w:rPr>
        <w:t>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w:t>
      </w:r>
      <w:r w:rsidR="002F4E44">
        <w:rPr>
          <w:rFonts w:ascii="宋体" w:hAnsi="宋体" w:hint="eastAsia"/>
          <w:sz w:val="24"/>
        </w:rPr>
        <w:t>审核</w:t>
      </w:r>
      <w:r>
        <w:rPr>
          <w:rFonts w:ascii="宋体" w:hAnsi="宋体" w:hint="eastAsia"/>
          <w:sz w:val="24"/>
        </w:rPr>
        <w:t>部分</w:t>
      </w:r>
      <w:r>
        <w:rPr>
          <w:rFonts w:ascii="宋体" w:hAnsi="宋体"/>
          <w:sz w:val="24"/>
          <w:lang w:val="zh-CN"/>
        </w:rPr>
        <w:t>是否合格、有效</w:t>
      </w:r>
      <w:r>
        <w:rPr>
          <w:rFonts w:ascii="宋体" w:hAnsi="宋体" w:hint="eastAsia"/>
          <w:sz w:val="24"/>
        </w:rPr>
        <w:t>及</w:t>
      </w:r>
      <w:r w:rsidR="00871A69">
        <w:rPr>
          <w:rFonts w:ascii="宋体" w:hAnsi="宋体" w:hint="eastAsia"/>
          <w:sz w:val="24"/>
        </w:rPr>
        <w:t>评价</w:t>
      </w:r>
      <w:r w:rsidR="002F4E44">
        <w:rPr>
          <w:rFonts w:ascii="宋体" w:hAnsi="宋体" w:hint="eastAsia"/>
          <w:sz w:val="24"/>
        </w:rPr>
        <w:t>审核</w:t>
      </w:r>
      <w:r>
        <w:rPr>
          <w:rFonts w:ascii="宋体" w:hAnsi="宋体" w:hint="eastAsia"/>
          <w:sz w:val="24"/>
        </w:rPr>
        <w:t>得分</w:t>
      </w:r>
      <w:r>
        <w:rPr>
          <w:rFonts w:ascii="宋体" w:hAnsi="宋体" w:hint="eastAsia"/>
          <w:sz w:val="24"/>
          <w:lang w:val="zh-CN"/>
        </w:rPr>
        <w:t>（</w:t>
      </w:r>
      <w:r>
        <w:rPr>
          <w:rFonts w:ascii="宋体" w:hAnsi="宋体"/>
          <w:sz w:val="24"/>
          <w:lang w:val="zh-CN"/>
        </w:rPr>
        <w:t>凡不符合专业条件要求</w:t>
      </w:r>
      <w:r w:rsidR="00871A69">
        <w:rPr>
          <w:rFonts w:ascii="宋体" w:hAnsi="宋体" w:hint="eastAsia"/>
          <w:sz w:val="24"/>
          <w:lang w:val="zh-CN"/>
        </w:rPr>
        <w:t>项</w:t>
      </w:r>
      <w:r>
        <w:rPr>
          <w:rFonts w:ascii="宋体" w:hAnsi="宋体"/>
          <w:sz w:val="24"/>
          <w:lang w:val="zh-CN"/>
        </w:rPr>
        <w:t>和未实质性响应</w:t>
      </w:r>
      <w:r>
        <w:rPr>
          <w:rFonts w:ascii="宋体" w:hAnsi="宋体" w:hint="eastAsia"/>
          <w:sz w:val="24"/>
        </w:rPr>
        <w:t>资格</w:t>
      </w:r>
      <w:r w:rsidR="002F4E44">
        <w:rPr>
          <w:rFonts w:ascii="宋体" w:hAnsi="宋体" w:hint="eastAsia"/>
          <w:sz w:val="24"/>
        </w:rPr>
        <w:t>审核</w:t>
      </w:r>
      <w:r>
        <w:rPr>
          <w:rFonts w:ascii="宋体" w:hAnsi="宋体" w:hint="eastAsia"/>
          <w:sz w:val="24"/>
          <w:lang w:val="zh-CN"/>
        </w:rPr>
        <w:t>文件</w:t>
      </w:r>
      <w:r>
        <w:rPr>
          <w:rFonts w:ascii="宋体" w:hAnsi="宋体"/>
          <w:sz w:val="24"/>
          <w:lang w:val="zh-CN"/>
        </w:rPr>
        <w:t>要求的</w:t>
      </w:r>
      <w:r w:rsidR="00871A69">
        <w:rPr>
          <w:rFonts w:ascii="宋体" w:hAnsi="宋体" w:hint="eastAsia"/>
          <w:sz w:val="24"/>
          <w:lang w:val="zh-CN"/>
        </w:rPr>
        <w:t>内容项</w:t>
      </w:r>
      <w:r>
        <w:rPr>
          <w:rFonts w:ascii="宋体" w:hAnsi="宋体"/>
          <w:sz w:val="24"/>
          <w:lang w:val="zh-CN"/>
        </w:rPr>
        <w:t>均不</w:t>
      </w:r>
      <w:r w:rsidR="002F4E44">
        <w:rPr>
          <w:rFonts w:ascii="宋体" w:hAnsi="宋体" w:hint="eastAsia"/>
          <w:sz w:val="24"/>
          <w:lang w:val="zh-CN"/>
        </w:rPr>
        <w:t>得分</w:t>
      </w:r>
      <w:r>
        <w:rPr>
          <w:rFonts w:ascii="宋体" w:hAnsi="宋体" w:hint="eastAsia"/>
          <w:sz w:val="24"/>
          <w:lang w:val="zh-CN"/>
        </w:rPr>
        <w:t>）</w:t>
      </w:r>
      <w:r>
        <w:rPr>
          <w:rFonts w:ascii="宋体" w:hAnsi="宋体"/>
          <w:sz w:val="24"/>
          <w:lang w:val="zh-CN"/>
        </w:rPr>
        <w:t>。</w:t>
      </w:r>
    </w:p>
    <w:p w14:paraId="43F7A290" w14:textId="214E34C0" w:rsidR="00BB45F0" w:rsidRDefault="00EA09AD">
      <w:pPr>
        <w:numPr>
          <w:ilvl w:val="0"/>
          <w:numId w:val="1"/>
        </w:numPr>
        <w:spacing w:line="360" w:lineRule="auto"/>
        <w:rPr>
          <w:rFonts w:ascii="宋体" w:hAnsi="宋体" w:hint="eastAsia"/>
          <w:sz w:val="24"/>
          <w:lang w:val="zh-CN"/>
        </w:rPr>
      </w:pPr>
      <w:r>
        <w:rPr>
          <w:rFonts w:ascii="宋体" w:hAnsi="宋体"/>
          <w:sz w:val="24"/>
          <w:lang w:val="zh-CN"/>
        </w:rPr>
        <w:t>通过</w:t>
      </w:r>
      <w:r w:rsidR="00871A69">
        <w:rPr>
          <w:rFonts w:ascii="宋体" w:hAnsi="宋体" w:hint="eastAsia"/>
          <w:sz w:val="24"/>
          <w:lang w:val="zh-CN"/>
        </w:rPr>
        <w:t>企业资格审核</w:t>
      </w:r>
      <w:r w:rsidR="002F4E44">
        <w:rPr>
          <w:rFonts w:ascii="宋体" w:hAnsi="宋体" w:hint="eastAsia"/>
          <w:sz w:val="24"/>
          <w:lang w:val="zh-CN"/>
        </w:rPr>
        <w:t>的应标方</w:t>
      </w:r>
      <w:r>
        <w:rPr>
          <w:rFonts w:ascii="宋体" w:hAnsi="宋体"/>
          <w:sz w:val="24"/>
          <w:lang w:val="zh-CN"/>
        </w:rPr>
        <w:t>，</w:t>
      </w:r>
      <w:r>
        <w:rPr>
          <w:rFonts w:ascii="宋体" w:hAnsi="宋体" w:hint="eastAsia"/>
          <w:sz w:val="24"/>
        </w:rPr>
        <w:t>按照</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审核评审项目/评分标准</w:t>
      </w:r>
      <w:r>
        <w:rPr>
          <w:rFonts w:ascii="宋体" w:hAnsi="宋体" w:hint="eastAsia"/>
          <w:sz w:val="24"/>
        </w:rPr>
        <w:t>的评分标准和计分方法，计算出符合资格</w:t>
      </w:r>
      <w:r w:rsidR="002F4E44">
        <w:rPr>
          <w:rFonts w:ascii="宋体" w:hAnsi="宋体" w:hint="eastAsia"/>
          <w:sz w:val="24"/>
        </w:rPr>
        <w:t>审核</w:t>
      </w:r>
      <w:r>
        <w:rPr>
          <w:rFonts w:ascii="宋体" w:hAnsi="宋体" w:hint="eastAsia"/>
          <w:sz w:val="24"/>
        </w:rPr>
        <w:t>得分。</w:t>
      </w:r>
    </w:p>
    <w:p w14:paraId="277093A8" w14:textId="0AF20B9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Pr>
          <w:rFonts w:ascii="宋体" w:hAnsi="宋体" w:hint="eastAsia"/>
          <w:sz w:val="24"/>
        </w:rPr>
        <w:t>商务</w:t>
      </w:r>
      <w:r>
        <w:rPr>
          <w:rFonts w:ascii="宋体" w:hAnsi="宋体" w:hint="eastAsia"/>
          <w:sz w:val="24"/>
        </w:rPr>
        <w:t>评分标准和计分方法,对其投标报价进行</w:t>
      </w:r>
      <w:r w:rsidR="00871A69">
        <w:rPr>
          <w:rFonts w:ascii="宋体" w:hAnsi="宋体" w:hint="eastAsia"/>
          <w:sz w:val="24"/>
        </w:rPr>
        <w:t>商务</w:t>
      </w:r>
      <w:r>
        <w:rPr>
          <w:rFonts w:ascii="宋体" w:hAnsi="宋体" w:hint="eastAsia"/>
          <w:sz w:val="24"/>
        </w:rPr>
        <w:t>评分和计分。</w:t>
      </w:r>
    </w:p>
    <w:p w14:paraId="24DD5AD7" w14:textId="1D0F42E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w:t>
      </w:r>
      <w:r>
        <w:rPr>
          <w:rFonts w:ascii="宋体" w:hAnsi="宋体" w:hint="eastAsia"/>
          <w:sz w:val="24"/>
        </w:rPr>
        <w:t>的评分、</w:t>
      </w:r>
      <w:r w:rsidR="00871A69">
        <w:rPr>
          <w:rFonts w:ascii="宋体" w:hAnsi="宋体" w:hint="eastAsia"/>
          <w:sz w:val="24"/>
        </w:rPr>
        <w:t>商务评分</w:t>
      </w:r>
      <w:r>
        <w:rPr>
          <w:rFonts w:ascii="宋体" w:hAnsi="宋体" w:hint="eastAsia"/>
          <w:sz w:val="24"/>
        </w:rPr>
        <w:t>的分配分值权重进行加权计算，计算出评审的最终综合评估分，并按照从高到低依次进行排名，得出评审结果。</w:t>
      </w:r>
    </w:p>
    <w:p w14:paraId="5AF2B688" w14:textId="3A64308D" w:rsidR="00BB45F0" w:rsidRPr="00871A69" w:rsidRDefault="00EA09AD">
      <w:pPr>
        <w:numPr>
          <w:ilvl w:val="0"/>
          <w:numId w:val="3"/>
        </w:numPr>
        <w:spacing w:line="440" w:lineRule="exact"/>
        <w:rPr>
          <w:rFonts w:ascii="宋体" w:hAnsi="宋体" w:hint="eastAsia"/>
          <w:b/>
          <w:color w:val="FF0000"/>
          <w:sz w:val="28"/>
          <w:szCs w:val="28"/>
          <w:lang w:val="zh-CN"/>
        </w:rPr>
      </w:pPr>
      <w:r>
        <w:rPr>
          <w:rFonts w:ascii="宋体" w:hAnsi="宋体" w:hint="eastAsia"/>
          <w:b/>
          <w:sz w:val="28"/>
          <w:szCs w:val="28"/>
          <w:lang w:val="zh-CN"/>
        </w:rPr>
        <w:t>评标标准</w:t>
      </w:r>
    </w:p>
    <w:p w14:paraId="21F86184" w14:textId="00E3A558" w:rsidR="00CF7EB6" w:rsidRDefault="00CF7EB6">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lang w:val="zh-CN"/>
        </w:rPr>
        <w:t>供应商资格预审因素分F</w:t>
      </w:r>
      <w:r>
        <w:rPr>
          <w:rFonts w:ascii="宋体" w:hAnsi="宋体" w:cs="宋体"/>
          <w:b/>
          <w:sz w:val="24"/>
          <w:szCs w:val="24"/>
          <w:lang w:val="zh-CN"/>
        </w:rPr>
        <w:t>0</w:t>
      </w:r>
      <w:r>
        <w:rPr>
          <w:rFonts w:ascii="宋体" w:hAnsi="宋体" w:cs="宋体" w:hint="eastAsia"/>
          <w:b/>
          <w:sz w:val="24"/>
          <w:szCs w:val="24"/>
          <w:lang w:val="zh-CN"/>
        </w:rPr>
        <w:t>（满分1</w:t>
      </w:r>
      <w:r>
        <w:rPr>
          <w:rFonts w:ascii="宋体" w:hAnsi="宋体" w:cs="宋体"/>
          <w:b/>
          <w:sz w:val="24"/>
          <w:szCs w:val="24"/>
          <w:lang w:val="zh-CN"/>
        </w:rPr>
        <w:t>00</w:t>
      </w:r>
      <w:r>
        <w:rPr>
          <w:rFonts w:ascii="宋体" w:hAnsi="宋体" w:cs="宋体" w:hint="eastAsia"/>
          <w:b/>
          <w:sz w:val="24"/>
          <w:szCs w:val="24"/>
          <w:lang w:val="zh-CN"/>
        </w:rPr>
        <w:t>分，</w:t>
      </w:r>
      <w:r w:rsidRPr="00CF7EB6">
        <w:rPr>
          <w:rFonts w:ascii="宋体" w:hAnsi="宋体" w:hint="eastAsia"/>
          <w:b/>
          <w:bCs/>
          <w:sz w:val="24"/>
        </w:rPr>
        <w:t>取</w:t>
      </w:r>
      <w:r w:rsidRPr="00CF7EB6">
        <w:rPr>
          <w:rFonts w:ascii="宋体" w:hAnsi="宋体" w:cs="宋体" w:hint="eastAsia"/>
          <w:b/>
          <w:bCs/>
          <w:sz w:val="24"/>
          <w:szCs w:val="24"/>
          <w:lang w:val="zh-CN"/>
        </w:rPr>
        <w:t>前</w:t>
      </w:r>
      <w:r w:rsidR="00B032CF">
        <w:rPr>
          <w:rFonts w:ascii="宋体" w:hAnsi="宋体" w:cs="宋体"/>
          <w:b/>
          <w:bCs/>
          <w:color w:val="FF0000"/>
          <w:sz w:val="24"/>
          <w:szCs w:val="24"/>
          <w:lang w:val="zh-CN"/>
        </w:rPr>
        <w:t>4</w:t>
      </w:r>
      <w:r w:rsidRPr="00CF7EB6">
        <w:rPr>
          <w:rFonts w:ascii="宋体" w:hAnsi="宋体" w:cs="宋体" w:hint="eastAsia"/>
          <w:b/>
          <w:bCs/>
          <w:sz w:val="24"/>
          <w:szCs w:val="24"/>
          <w:lang w:val="zh-CN"/>
        </w:rPr>
        <w:t>家</w:t>
      </w:r>
      <w:r w:rsidRPr="00CF7EB6">
        <w:rPr>
          <w:rFonts w:ascii="宋体" w:hAnsi="宋体" w:cs="宋体" w:hint="eastAsia"/>
          <w:b/>
          <w:sz w:val="24"/>
          <w:szCs w:val="24"/>
          <w:lang w:val="zh-CN"/>
        </w:rPr>
        <w:t>作为资格预审入围供应商</w:t>
      </w:r>
      <w:r>
        <w:rPr>
          <w:rFonts w:ascii="宋体" w:hAnsi="宋体" w:cs="宋体" w:hint="eastAsia"/>
          <w:b/>
          <w:sz w:val="24"/>
          <w:szCs w:val="24"/>
          <w:lang w:val="zh-CN"/>
        </w:rPr>
        <w:t>）</w:t>
      </w:r>
    </w:p>
    <w:p w14:paraId="0320458A" w14:textId="2BFF5C7B" w:rsidR="00CF7EB6" w:rsidRPr="00CF7EB6" w:rsidRDefault="00CF7EB6" w:rsidP="00CF7EB6">
      <w:pPr>
        <w:spacing w:afterLines="50" w:after="156" w:line="440" w:lineRule="exact"/>
        <w:ind w:firstLineChars="200" w:firstLine="482"/>
        <w:rPr>
          <w:rFonts w:ascii="宋体" w:hAnsi="宋体" w:cs="宋体" w:hint="eastAsia"/>
          <w:b/>
          <w:sz w:val="24"/>
          <w:szCs w:val="24"/>
          <w:lang w:val="zh-CN"/>
        </w:rPr>
      </w:pPr>
      <w:r>
        <w:rPr>
          <w:rFonts w:ascii="宋体" w:hAnsi="宋体" w:cs="宋体" w:hint="eastAsia"/>
          <w:b/>
          <w:sz w:val="24"/>
          <w:szCs w:val="24"/>
          <w:lang w:val="zh-CN"/>
        </w:rPr>
        <w:t>针对部分公开招标项目，潜在的投标方较多，需要筛选出有一定综合实力资质好的潜在投标方</w:t>
      </w:r>
      <w:r w:rsidRPr="00CF7EB6">
        <w:rPr>
          <w:rFonts w:ascii="宋体" w:hAnsi="宋体" w:cs="宋体" w:hint="eastAsia"/>
          <w:b/>
          <w:sz w:val="24"/>
          <w:szCs w:val="24"/>
          <w:lang w:val="zh-CN"/>
        </w:rPr>
        <w:t>作为资格预审入围供应商</w:t>
      </w:r>
      <w:r>
        <w:rPr>
          <w:rFonts w:ascii="宋体" w:hAnsi="宋体" w:cs="宋体" w:hint="eastAsia"/>
          <w:b/>
          <w:sz w:val="24"/>
          <w:szCs w:val="24"/>
          <w:lang w:val="zh-CN"/>
        </w:rPr>
        <w:t>进入到下一个评分环节。</w:t>
      </w:r>
    </w:p>
    <w:p w14:paraId="77F1E355" w14:textId="67EA293C"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7777777" w:rsidR="003536BD" w:rsidRPr="00093650" w:rsidRDefault="003536BD" w:rsidP="003536BD">
      <w:pPr>
        <w:spacing w:afterLines="50" w:after="156" w:line="440" w:lineRule="exact"/>
        <w:ind w:firstLineChars="200" w:firstLine="482"/>
        <w:rPr>
          <w:rFonts w:ascii="宋体" w:hAnsi="宋体" w:cs="宋体" w:hint="eastAsia"/>
          <w:b/>
          <w:sz w:val="24"/>
          <w:szCs w:val="24"/>
          <w:lang w:val="zh-CN"/>
        </w:rPr>
      </w:pPr>
      <w:r w:rsidRPr="00093650">
        <w:rPr>
          <w:rFonts w:ascii="宋体" w:hAnsi="宋体" w:cs="宋体" w:hint="eastAsia"/>
          <w:b/>
          <w:sz w:val="24"/>
          <w:szCs w:val="24"/>
        </w:rPr>
        <w:t>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评审项目-技术T/品质Q/供应能力D/售后服务S，按表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内容及评审分值进行评审，各分项总分均为1</w:t>
      </w:r>
      <w:r w:rsidRPr="00093650">
        <w:rPr>
          <w:rFonts w:ascii="宋体" w:hAnsi="宋体" w:cs="宋体"/>
          <w:b/>
          <w:sz w:val="24"/>
          <w:szCs w:val="24"/>
        </w:rPr>
        <w:t>00</w:t>
      </w:r>
      <w:r w:rsidRPr="00093650">
        <w:rPr>
          <w:rFonts w:ascii="宋体" w:hAnsi="宋体" w:cs="宋体" w:hint="eastAsia"/>
          <w:b/>
          <w:sz w:val="24"/>
          <w:szCs w:val="24"/>
        </w:rPr>
        <w:t>分，最终各分项按分配的分值权重计算汇总为供应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评审综合得分项</w:t>
      </w:r>
    </w:p>
    <w:p w14:paraId="60B29811" w14:textId="77777777" w:rsidR="003536BD" w:rsidRPr="00CF7EB6" w:rsidRDefault="003536BD" w:rsidP="003536BD">
      <w:pPr>
        <w:spacing w:afterLines="50" w:after="156" w:line="440" w:lineRule="exact"/>
        <w:rPr>
          <w:rFonts w:ascii="宋体" w:hAnsi="宋体" w:cs="宋体" w:hint="eastAsia"/>
          <w:b/>
          <w:sz w:val="24"/>
          <w:szCs w:val="24"/>
        </w:rPr>
      </w:pPr>
      <w:r w:rsidRPr="00093650">
        <w:rPr>
          <w:rFonts w:ascii="宋体" w:hAnsi="宋体" w:cs="宋体" w:hint="eastAsia"/>
          <w:b/>
          <w:sz w:val="24"/>
          <w:szCs w:val="24"/>
        </w:rPr>
        <w:t>见表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w:t>
      </w:r>
      <w:r w:rsidRPr="00093650">
        <w:rPr>
          <w:rFonts w:ascii="宋体" w:hAnsi="宋体" w:hint="eastAsia"/>
          <w:b/>
          <w:sz w:val="24"/>
        </w:rPr>
        <w:t>供应</w:t>
      </w:r>
      <w:proofErr w:type="gramStart"/>
      <w:r w:rsidRPr="00093650">
        <w:rPr>
          <w:rFonts w:ascii="宋体" w:hAnsi="宋体" w:hint="eastAsia"/>
          <w:b/>
          <w:sz w:val="24"/>
        </w:rPr>
        <w:t>商能力</w:t>
      </w:r>
      <w:proofErr w:type="gramEnd"/>
      <w:r w:rsidRPr="00093650">
        <w:rPr>
          <w:rFonts w:ascii="宋体" w:hAnsi="宋体" w:hint="eastAsia"/>
          <w:b/>
          <w:sz w:val="24"/>
        </w:rPr>
        <w:t>评审</w:t>
      </w:r>
      <w:r w:rsidRPr="00093650">
        <w:rPr>
          <w:rFonts w:ascii="宋体" w:hAnsi="宋体" w:cs="宋体" w:hint="eastAsia"/>
          <w:b/>
          <w:sz w:val="24"/>
          <w:szCs w:val="24"/>
        </w:rPr>
        <w:t>项目/评分标准</w:t>
      </w:r>
    </w:p>
    <w:p w14:paraId="3E80A296" w14:textId="0C6A039F" w:rsidR="003536BD" w:rsidRDefault="007A32BB" w:rsidP="003536BD">
      <w:pPr>
        <w:spacing w:afterLines="50" w:after="156"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开发件状态：</w:t>
      </w:r>
      <w:r w:rsidR="003536BD" w:rsidRPr="00093650">
        <w:rPr>
          <w:rFonts w:ascii="宋体" w:hAnsi="宋体" w:cs="宋体" w:hint="eastAsia"/>
          <w:b/>
          <w:sz w:val="24"/>
          <w:szCs w:val="24"/>
        </w:rPr>
        <w:t>F1=T</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4</w:t>
      </w:r>
      <w:r w:rsidR="003536BD" w:rsidRPr="00871A69">
        <w:rPr>
          <w:rFonts w:ascii="宋体" w:hAnsi="宋体" w:cs="宋体"/>
          <w:b/>
          <w:color w:val="FF0000"/>
          <w:sz w:val="24"/>
          <w:szCs w:val="24"/>
        </w:rPr>
        <w:t>0</w:t>
      </w:r>
      <w:r w:rsidR="003536BD" w:rsidRPr="00871A69">
        <w:rPr>
          <w:rFonts w:ascii="宋体" w:hAnsi="宋体" w:cs="宋体" w:hint="eastAsia"/>
          <w:b/>
          <w:color w:val="FF0000"/>
          <w:sz w:val="24"/>
          <w:szCs w:val="24"/>
        </w:rPr>
        <w:t>%</w:t>
      </w:r>
      <w:r w:rsidR="003536BD" w:rsidRPr="00093650">
        <w:rPr>
          <w:rFonts w:ascii="宋体" w:hAnsi="宋体" w:cs="宋体" w:hint="eastAsia"/>
          <w:b/>
          <w:sz w:val="24"/>
          <w:szCs w:val="24"/>
        </w:rPr>
        <w:t>+Q</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35</w:t>
      </w:r>
      <w:r w:rsidR="003536BD" w:rsidRPr="00871A69">
        <w:rPr>
          <w:rFonts w:ascii="宋体" w:hAnsi="宋体" w:cs="宋体" w:hint="eastAsia"/>
          <w:b/>
          <w:color w:val="FF0000"/>
          <w:sz w:val="24"/>
          <w:szCs w:val="24"/>
        </w:rPr>
        <w:t>%</w:t>
      </w:r>
      <w:r w:rsidR="003536BD" w:rsidRPr="00093650">
        <w:rPr>
          <w:rFonts w:ascii="宋体" w:hAnsi="宋体" w:cs="宋体" w:hint="eastAsia"/>
          <w:b/>
          <w:sz w:val="24"/>
          <w:szCs w:val="24"/>
        </w:rPr>
        <w:t>+D</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15</w:t>
      </w:r>
      <w:r w:rsidR="003536BD" w:rsidRPr="00871A69">
        <w:rPr>
          <w:rFonts w:ascii="宋体" w:hAnsi="宋体" w:cs="宋体" w:hint="eastAsia"/>
          <w:b/>
          <w:color w:val="FF0000"/>
          <w:sz w:val="24"/>
          <w:szCs w:val="24"/>
        </w:rPr>
        <w:t>%</w:t>
      </w:r>
      <w:r w:rsidR="003536BD" w:rsidRPr="00093650">
        <w:rPr>
          <w:rFonts w:ascii="宋体" w:hAnsi="宋体" w:cs="宋体" w:hint="eastAsia"/>
          <w:b/>
          <w:sz w:val="24"/>
          <w:szCs w:val="24"/>
        </w:rPr>
        <w:t>+S</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1</w:t>
      </w:r>
      <w:r w:rsidR="003536BD" w:rsidRPr="00871A69">
        <w:rPr>
          <w:rFonts w:ascii="宋体" w:hAnsi="宋体" w:cs="宋体"/>
          <w:b/>
          <w:color w:val="FF0000"/>
          <w:sz w:val="24"/>
          <w:szCs w:val="24"/>
        </w:rPr>
        <w:t>0</w:t>
      </w:r>
      <w:r w:rsidR="003536BD" w:rsidRPr="00871A69">
        <w:rPr>
          <w:rFonts w:ascii="宋体" w:hAnsi="宋体" w:cs="宋体" w:hint="eastAsia"/>
          <w:b/>
          <w:color w:val="FF0000"/>
          <w:sz w:val="24"/>
          <w:szCs w:val="24"/>
        </w:rPr>
        <w:t>%</w:t>
      </w:r>
      <w:r w:rsidR="00B83AB9">
        <w:rPr>
          <w:rFonts w:ascii="宋体" w:hAnsi="宋体" w:cs="宋体" w:hint="eastAsia"/>
          <w:b/>
          <w:color w:val="FF0000"/>
          <w:sz w:val="24"/>
          <w:szCs w:val="24"/>
        </w:rPr>
        <w:t xml:space="preserve"> </w:t>
      </w:r>
    </w:p>
    <w:p w14:paraId="2D175037" w14:textId="409E8E0C" w:rsidR="003536BD" w:rsidRPr="00723765" w:rsidRDefault="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0"/>
        </w:rPr>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1B77254D" w:rsidR="00723765" w:rsidRDefault="00723765" w:rsidP="00723765">
      <w:pPr>
        <w:spacing w:afterLines="50" w:after="156" w:line="440" w:lineRule="exact"/>
        <w:rPr>
          <w:rFonts w:ascii="宋体" w:hAnsi="宋体" w:cs="宋体" w:hint="eastAsia"/>
          <w:b/>
          <w:sz w:val="24"/>
          <w:szCs w:val="24"/>
        </w:rPr>
      </w:pPr>
      <w:r w:rsidRPr="00723765">
        <w:rPr>
          <w:rFonts w:ascii="宋体" w:hAnsi="宋体" w:cs="宋体" w:hint="eastAsia"/>
          <w:b/>
          <w:sz w:val="24"/>
          <w:szCs w:val="24"/>
        </w:rPr>
        <w:lastRenderedPageBreak/>
        <w:t>见表</w:t>
      </w:r>
      <w:r>
        <w:rPr>
          <w:rFonts w:ascii="宋体" w:hAnsi="宋体" w:cs="宋体" w:hint="eastAsia"/>
          <w:b/>
          <w:sz w:val="24"/>
          <w:szCs w:val="24"/>
        </w:rPr>
        <w:t>二</w:t>
      </w:r>
      <w:r w:rsidRPr="00723765">
        <w:rPr>
          <w:rFonts w:ascii="宋体" w:hAnsi="宋体" w:cs="宋体" w:hint="eastAsia"/>
          <w:b/>
          <w:sz w:val="24"/>
          <w:szCs w:val="24"/>
        </w:rPr>
        <w:t>：供应商商务价格评审项目/评分标准</w:t>
      </w:r>
    </w:p>
    <w:p w14:paraId="2F0AD59D" w14:textId="5A19A521" w:rsidR="00723765" w:rsidRPr="00723765" w:rsidRDefault="00723765" w:rsidP="00723765">
      <w:pPr>
        <w:spacing w:afterLines="50" w:after="156" w:line="440" w:lineRule="exact"/>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77777777"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0D33EFA5" w:rsidR="003536BD" w:rsidRPr="003536BD" w:rsidRDefault="003536BD" w:rsidP="003536BD">
      <w:pPr>
        <w:tabs>
          <w:tab w:val="left" w:pos="0"/>
        </w:tabs>
        <w:spacing w:line="500" w:lineRule="exact"/>
        <w:ind w:firstLineChars="192" w:firstLine="461"/>
        <w:rPr>
          <w:rFonts w:ascii="宋体" w:hAnsi="宋体" w:cs="宋体" w:hint="eastAsia"/>
          <w:b/>
          <w:sz w:val="24"/>
          <w:szCs w:val="20"/>
        </w:rPr>
      </w:pPr>
      <w:r w:rsidRPr="003536BD">
        <w:rPr>
          <w:rFonts w:ascii="宋体" w:hAnsi="宋体" w:hint="eastAsia"/>
          <w:kern w:val="0"/>
          <w:sz w:val="24"/>
        </w:rPr>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值分布及评分标准如下:对评委的供应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3536BD">
      <w:pPr>
        <w:numPr>
          <w:ilvl w:val="0"/>
          <w:numId w:val="4"/>
        </w:numPr>
        <w:spacing w:afterLines="50" w:after="156" w:line="440" w:lineRule="exact"/>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7AC2429D" w:rsidR="00BB45F0" w:rsidRDefault="00EA09AD">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Pr>
          <w:rFonts w:ascii="宋体" w:hAnsi="宋体" w:cs="宋体"/>
          <w:b/>
          <w:sz w:val="24"/>
          <w:u w:val="single"/>
        </w:rPr>
        <w:t xml:space="preserve"> 1-3 </w:t>
      </w:r>
      <w:proofErr w:type="gramStart"/>
      <w:r>
        <w:rPr>
          <w:rFonts w:ascii="宋体" w:hAnsi="宋体" w:cs="宋体"/>
          <w:sz w:val="24"/>
        </w:rPr>
        <w:t>个</w:t>
      </w:r>
      <w:proofErr w:type="gramEnd"/>
      <w:r>
        <w:rPr>
          <w:rFonts w:ascii="宋体" w:hAnsi="宋体" w:cs="宋体"/>
          <w:sz w:val="24"/>
        </w:rPr>
        <w:t>。</w:t>
      </w:r>
    </w:p>
    <w:p w14:paraId="6B35B8BD" w14:textId="220A6C68" w:rsidR="00BB45F0" w:rsidRDefault="00EA09AD">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w:t>
      </w:r>
      <w:r w:rsidR="002F4E44">
        <w:rPr>
          <w:rFonts w:ascii="宋体" w:hAnsi="宋体" w:cs="宋体" w:hint="eastAsia"/>
          <w:bCs/>
          <w:sz w:val="24"/>
        </w:rPr>
        <w:t>审核</w:t>
      </w:r>
      <w:r>
        <w:rPr>
          <w:rFonts w:ascii="宋体" w:hAnsi="宋体" w:cs="宋体"/>
          <w:bCs/>
          <w:sz w:val="24"/>
        </w:rPr>
        <w:t>得分由高到低顺序排列</w:t>
      </w:r>
      <w:r>
        <w:rPr>
          <w:rFonts w:ascii="宋体" w:hAnsi="宋体" w:cs="宋体" w:hint="eastAsia"/>
          <w:bCs/>
          <w:sz w:val="24"/>
        </w:rPr>
        <w:t>。</w:t>
      </w:r>
    </w:p>
    <w:p w14:paraId="06FD2300" w14:textId="50596652" w:rsidR="00BB45F0" w:rsidRDefault="00EA09AD">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sidR="00BF6E8D">
        <w:rPr>
          <w:rFonts w:ascii="宋体" w:hAnsi="宋体"/>
          <w:b/>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38345FB0" w14:textId="488BB6CC" w:rsidR="00BB45F0" w:rsidRPr="00723765" w:rsidRDefault="00723765">
      <w:pPr>
        <w:spacing w:line="360" w:lineRule="auto"/>
        <w:ind w:firstLineChars="200" w:firstLine="482"/>
        <w:rPr>
          <w:b/>
          <w:bCs/>
          <w:sz w:val="24"/>
          <w:szCs w:val="24"/>
        </w:rPr>
      </w:pPr>
      <w:r w:rsidRPr="00723765">
        <w:rPr>
          <w:rFonts w:hint="eastAsia"/>
          <w:b/>
          <w:bCs/>
          <w:sz w:val="24"/>
          <w:szCs w:val="24"/>
        </w:rPr>
        <w:t>招标方根据评标报告向需求公司提报评标结果以及应用方案，</w:t>
      </w:r>
      <w:proofErr w:type="gramStart"/>
      <w:r w:rsidRPr="00723765">
        <w:rPr>
          <w:rFonts w:hint="eastAsia"/>
          <w:b/>
          <w:bCs/>
          <w:sz w:val="24"/>
          <w:szCs w:val="24"/>
        </w:rPr>
        <w:t>经需求</w:t>
      </w:r>
      <w:proofErr w:type="gramEnd"/>
      <w:r w:rsidRPr="00723765">
        <w:rPr>
          <w:rFonts w:hint="eastAsia"/>
          <w:b/>
          <w:bCs/>
          <w:sz w:val="24"/>
          <w:szCs w:val="24"/>
        </w:rPr>
        <w:t>公司审批后确定中标人。定标的最终解释权和自主权为招标</w:t>
      </w:r>
      <w:proofErr w:type="gramStart"/>
      <w:r w:rsidRPr="00723765">
        <w:rPr>
          <w:rFonts w:hint="eastAsia"/>
          <w:b/>
          <w:bCs/>
          <w:sz w:val="24"/>
          <w:szCs w:val="24"/>
        </w:rPr>
        <w:t>方需求</w:t>
      </w:r>
      <w:proofErr w:type="gramEnd"/>
      <w:r w:rsidRPr="00723765">
        <w:rPr>
          <w:rFonts w:hint="eastAsia"/>
          <w:b/>
          <w:bCs/>
          <w:sz w:val="24"/>
          <w:szCs w:val="24"/>
        </w:rPr>
        <w:t>公司。</w:t>
      </w:r>
    </w:p>
    <w:p w14:paraId="5DC3D723" w14:textId="15475444" w:rsidR="00723765" w:rsidRPr="00723765" w:rsidRDefault="00723765" w:rsidP="00FA6120">
      <w:pPr>
        <w:spacing w:line="360" w:lineRule="auto"/>
        <w:ind w:firstLineChars="200" w:firstLine="482"/>
        <w:rPr>
          <w:b/>
          <w:bCs/>
          <w:sz w:val="24"/>
          <w:szCs w:val="24"/>
        </w:rPr>
      </w:pPr>
      <w:r w:rsidRPr="00723765">
        <w:rPr>
          <w:rFonts w:hint="eastAsia"/>
          <w:b/>
          <w:bCs/>
          <w:sz w:val="24"/>
          <w:szCs w:val="24"/>
        </w:rPr>
        <w:t>如有必要招标方可决定到中标候选人处对招标文件要求进行实地评审和确认，投标方应予以配合，对存在投标方实际情况与投标文件不一致的，招标方有权中止</w:t>
      </w:r>
      <w:r>
        <w:rPr>
          <w:rFonts w:hint="eastAsia"/>
          <w:b/>
          <w:bCs/>
          <w:sz w:val="24"/>
          <w:szCs w:val="24"/>
        </w:rPr>
        <w:t>招标程序及</w:t>
      </w:r>
      <w:r w:rsidRPr="00723765">
        <w:rPr>
          <w:rFonts w:hint="eastAsia"/>
          <w:b/>
          <w:bCs/>
          <w:sz w:val="24"/>
          <w:szCs w:val="24"/>
        </w:rPr>
        <w:t>中标人相应合同，启用备选中标人执行或重新招标。</w:t>
      </w:r>
    </w:p>
    <w:p w14:paraId="7502A868" w14:textId="4A8EA7B0" w:rsidR="00BB45F0" w:rsidRDefault="00EA09AD" w:rsidP="00FA6120">
      <w:pPr>
        <w:spacing w:line="360" w:lineRule="auto"/>
        <w:ind w:firstLineChars="200" w:firstLine="482"/>
        <w:rPr>
          <w:b/>
          <w:bCs/>
          <w:sz w:val="24"/>
          <w:szCs w:val="24"/>
        </w:rPr>
      </w:pPr>
      <w:r w:rsidRPr="00723765">
        <w:rPr>
          <w:rFonts w:hAnsi="宋体" w:hint="eastAsia"/>
          <w:b/>
          <w:bCs/>
          <w:sz w:val="24"/>
          <w:szCs w:val="24"/>
        </w:rPr>
        <w:t>在中标人无法</w:t>
      </w:r>
      <w:r w:rsidR="00CB5CB7" w:rsidRPr="00723765">
        <w:rPr>
          <w:rFonts w:hAnsi="宋体" w:hint="eastAsia"/>
          <w:b/>
          <w:bCs/>
          <w:sz w:val="24"/>
          <w:szCs w:val="24"/>
        </w:rPr>
        <w:t>通过现场审核或</w:t>
      </w:r>
      <w:r w:rsidRPr="00723765">
        <w:rPr>
          <w:rFonts w:hAnsi="宋体" w:hint="eastAsia"/>
          <w:b/>
          <w:bCs/>
          <w:sz w:val="24"/>
          <w:szCs w:val="24"/>
        </w:rPr>
        <w:t>正常</w:t>
      </w:r>
      <w:r w:rsidR="00FA6120" w:rsidRPr="00723765">
        <w:rPr>
          <w:rFonts w:hAnsi="宋体" w:hint="eastAsia"/>
          <w:b/>
          <w:bCs/>
          <w:sz w:val="24"/>
          <w:szCs w:val="24"/>
        </w:rPr>
        <w:t>签订</w:t>
      </w:r>
      <w:r w:rsidR="00CB5CB7" w:rsidRPr="00723765">
        <w:rPr>
          <w:rFonts w:hAnsi="宋体" w:hint="eastAsia"/>
          <w:b/>
          <w:bCs/>
          <w:sz w:val="24"/>
          <w:szCs w:val="24"/>
        </w:rPr>
        <w:t>及</w:t>
      </w:r>
      <w:r w:rsidR="00FA6120" w:rsidRPr="00723765">
        <w:rPr>
          <w:rFonts w:hAnsi="宋体" w:hint="eastAsia"/>
          <w:b/>
          <w:bCs/>
          <w:sz w:val="24"/>
          <w:szCs w:val="24"/>
        </w:rPr>
        <w:t>履行合同</w:t>
      </w:r>
      <w:r w:rsidRPr="00723765">
        <w:rPr>
          <w:rFonts w:hAnsi="宋体" w:hint="eastAsia"/>
          <w:b/>
          <w:bCs/>
          <w:sz w:val="24"/>
          <w:szCs w:val="24"/>
        </w:rPr>
        <w:t>的情况下</w:t>
      </w:r>
      <w:r w:rsidR="00FA6120" w:rsidRPr="00723765">
        <w:rPr>
          <w:rFonts w:hAnsi="宋体" w:hint="eastAsia"/>
          <w:b/>
          <w:bCs/>
          <w:sz w:val="24"/>
          <w:szCs w:val="24"/>
        </w:rPr>
        <w:t>，</w:t>
      </w:r>
      <w:r w:rsidRPr="00723765">
        <w:rPr>
          <w:rFonts w:hAnsi="宋体" w:hint="eastAsia"/>
          <w:b/>
          <w:bCs/>
          <w:sz w:val="24"/>
          <w:szCs w:val="24"/>
        </w:rPr>
        <w:t>采购人有权</w:t>
      </w:r>
      <w:r w:rsidR="00FA6120" w:rsidRPr="00723765">
        <w:rPr>
          <w:rFonts w:hAnsi="宋体" w:hint="eastAsia"/>
          <w:b/>
          <w:bCs/>
          <w:sz w:val="24"/>
          <w:szCs w:val="24"/>
        </w:rPr>
        <w:t>依照中标候选人名单排序顺延其他中标候选人为中标人或者重新组织招标</w:t>
      </w:r>
      <w:r w:rsidRPr="00723765">
        <w:rPr>
          <w:rFonts w:ascii="宋体" w:hAnsi="宋体" w:cs="宋体" w:hint="eastAsia"/>
          <w:b/>
          <w:bCs/>
          <w:sz w:val="24"/>
          <w:szCs w:val="24"/>
        </w:rPr>
        <w:t>。</w:t>
      </w: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66B756C8" w:rsidR="000B0B65" w:rsidRPr="00A67251" w:rsidRDefault="000B0B65" w:rsidP="000B0B65">
      <w:pPr>
        <w:spacing w:line="360" w:lineRule="auto"/>
        <w:rPr>
          <w:rFonts w:ascii="宋体" w:hAnsi="宋体" w:hint="eastAsia"/>
          <w:b/>
          <w:sz w:val="28"/>
          <w:szCs w:val="28"/>
          <w:lang w:val="zh-CN"/>
        </w:rPr>
      </w:pPr>
      <w:r w:rsidRPr="00A67251">
        <w:rPr>
          <w:rFonts w:ascii="宋体" w:hAnsi="宋体" w:hint="eastAsia"/>
          <w:b/>
          <w:sz w:val="28"/>
          <w:szCs w:val="28"/>
          <w:lang w:val="zh-CN"/>
        </w:rPr>
        <w:t>四、评审相关及追责：</w:t>
      </w:r>
    </w:p>
    <w:p w14:paraId="5BDFEB0D" w14:textId="55123C8C"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1、评标小组各专家按照依法、客观、公正、审慎的原则，根据招标文件及综合评审</w:t>
      </w:r>
      <w:proofErr w:type="gramStart"/>
      <w:r w:rsidRPr="00A67251">
        <w:rPr>
          <w:rFonts w:ascii="宋体" w:hAnsi="宋体" w:hint="eastAsia"/>
          <w:color w:val="000000" w:themeColor="text1"/>
          <w:sz w:val="24"/>
          <w:szCs w:val="24"/>
        </w:rPr>
        <w:t>法方案</w:t>
      </w:r>
      <w:proofErr w:type="gramEnd"/>
      <w:r w:rsidRPr="00A67251">
        <w:rPr>
          <w:rFonts w:ascii="宋体" w:hAnsi="宋体" w:hint="eastAsia"/>
          <w:color w:val="000000" w:themeColor="text1"/>
          <w:sz w:val="24"/>
          <w:szCs w:val="24"/>
        </w:rPr>
        <w:t>所规定的评标项目、评标方法和评标标准进行独立评标；不得自主 改变或解释招标规则、自行编制评标标准和方法进行评审。不得私下接触投标人，</w:t>
      </w:r>
      <w:r w:rsidRPr="00A67251">
        <w:rPr>
          <w:rFonts w:ascii="宋体" w:hAnsi="宋体" w:hint="eastAsia"/>
          <w:color w:val="000000" w:themeColor="text1"/>
          <w:sz w:val="24"/>
          <w:szCs w:val="24"/>
        </w:rPr>
        <w:lastRenderedPageBreak/>
        <w:t>不得接受任何单位或者个人明示或者暗示提出的倾向或者排斥特定投标人的要求；不得有其他不客观、不公正履行职务的行为。</w:t>
      </w:r>
    </w:p>
    <w:p w14:paraId="54C1047B" w14:textId="331C3D97"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2、招标中心可对评审专家的评审数据进行校对、核对，对明显不合实际的畸高、</w:t>
      </w:r>
      <w:proofErr w:type="gramStart"/>
      <w:r w:rsidRPr="00A67251">
        <w:rPr>
          <w:rFonts w:ascii="宋体" w:hAnsi="宋体" w:hint="eastAsia"/>
          <w:color w:val="000000" w:themeColor="text1"/>
          <w:sz w:val="24"/>
          <w:szCs w:val="24"/>
        </w:rPr>
        <w:t>畸</w:t>
      </w:r>
      <w:proofErr w:type="gramEnd"/>
      <w:r w:rsidRPr="00A67251">
        <w:rPr>
          <w:rFonts w:ascii="宋体" w:hAnsi="宋体" w:hint="eastAsia"/>
          <w:color w:val="000000" w:themeColor="text1"/>
          <w:sz w:val="24"/>
          <w:szCs w:val="24"/>
        </w:rPr>
        <w:t>低的重大差异评分，可以要求相应的评审专家进行书面说明理由，并提请招标中心复核及采购决策专委会审批，必要时申请原评标小组进行重新评审。</w:t>
      </w:r>
    </w:p>
    <w:p w14:paraId="568A64BB" w14:textId="48CEA2FE"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20382CA" w14:textId="600AFFCB" w:rsidR="00BB45F0" w:rsidRPr="00A67251" w:rsidRDefault="000B0B65" w:rsidP="000B0B65">
      <w:pPr>
        <w:spacing w:line="360" w:lineRule="auto"/>
        <w:rPr>
          <w:rFonts w:ascii="宋体" w:hAnsi="宋体" w:hint="eastAsia"/>
          <w:color w:val="000000" w:themeColor="text1"/>
          <w:sz w:val="24"/>
          <w:szCs w:val="24"/>
        </w:rPr>
        <w:sectPr w:rsidR="00BB45F0" w:rsidRPr="00A67251">
          <w:pgSz w:w="11906" w:h="16838"/>
          <w:pgMar w:top="1440" w:right="1800" w:bottom="1440" w:left="1800" w:header="851" w:footer="992" w:gutter="0"/>
          <w:cols w:space="425"/>
          <w:docGrid w:type="lines" w:linePitch="312"/>
        </w:sectPr>
      </w:pPr>
      <w:r w:rsidRPr="00A67251">
        <w:rPr>
          <w:rFonts w:ascii="宋体" w:hAnsi="宋体" w:hint="eastAsia"/>
          <w:color w:val="000000" w:themeColor="text1"/>
          <w:sz w:val="24"/>
          <w:szCs w:val="24"/>
        </w:rPr>
        <w:t>4、招标中心可组织对评审小组评标专家的履职情况进行评价，作为年度评标专家考核的依据，</w:t>
      </w:r>
      <w:proofErr w:type="gramStart"/>
      <w:r w:rsidRPr="00A67251">
        <w:rPr>
          <w:rFonts w:ascii="宋体" w:hAnsi="宋体" w:hint="eastAsia"/>
          <w:color w:val="000000" w:themeColor="text1"/>
          <w:sz w:val="24"/>
          <w:szCs w:val="24"/>
        </w:rPr>
        <w:t>视阶段</w:t>
      </w:r>
      <w:proofErr w:type="gramEnd"/>
      <w:r w:rsidRPr="00A67251">
        <w:rPr>
          <w:rFonts w:ascii="宋体" w:hAnsi="宋体" w:hint="eastAsia"/>
          <w:color w:val="000000" w:themeColor="text1"/>
          <w:sz w:val="24"/>
          <w:szCs w:val="24"/>
        </w:rPr>
        <w:t>履职考核进行评标评审活动的劳务报酬、奖励分配及评审资格延续。</w:t>
      </w:r>
    </w:p>
    <w:p w14:paraId="3003178F" w14:textId="0BB223DB" w:rsidR="00BB45F0" w:rsidRPr="00BD7708" w:rsidRDefault="00871A69" w:rsidP="00321756">
      <w:pPr>
        <w:rPr>
          <w:rFonts w:ascii="等线" w:eastAsia="等线" w:hAnsi="等线" w:hint="eastAsia"/>
          <w:b/>
          <w:bCs/>
          <w:sz w:val="24"/>
          <w:szCs w:val="28"/>
        </w:rPr>
      </w:pPr>
      <w:r w:rsidRPr="00BD7708">
        <w:rPr>
          <w:rFonts w:ascii="等线" w:eastAsia="等线" w:hAnsi="等线" w:hint="eastAsia"/>
          <w:b/>
          <w:bCs/>
          <w:sz w:val="24"/>
          <w:szCs w:val="28"/>
        </w:rPr>
        <w:lastRenderedPageBreak/>
        <w:t>表</w:t>
      </w:r>
      <w:r w:rsidR="00CF7EB6" w:rsidRPr="00BD7708">
        <w:rPr>
          <w:rFonts w:ascii="等线" w:eastAsia="等线" w:hAnsi="等线" w:hint="eastAsia"/>
          <w:b/>
          <w:bCs/>
          <w:sz w:val="24"/>
          <w:szCs w:val="28"/>
        </w:rPr>
        <w:t>0</w:t>
      </w:r>
      <w:r w:rsidRPr="00BD7708">
        <w:rPr>
          <w:rFonts w:ascii="等线" w:eastAsia="等线" w:hAnsi="等线" w:hint="eastAsia"/>
          <w:b/>
          <w:bCs/>
          <w:sz w:val="24"/>
          <w:szCs w:val="28"/>
        </w:rPr>
        <w:t>：</w:t>
      </w:r>
      <w:r w:rsidR="00CF7EB6" w:rsidRPr="00BD7708">
        <w:rPr>
          <w:rFonts w:ascii="等线" w:eastAsia="等线" w:hAnsi="等线" w:hint="eastAsia"/>
          <w:b/>
          <w:bCs/>
          <w:sz w:val="24"/>
          <w:szCs w:val="28"/>
        </w:rPr>
        <w:t>供应商资格预审</w:t>
      </w:r>
      <w:r w:rsidRPr="00BD7708">
        <w:rPr>
          <w:rFonts w:ascii="等线" w:eastAsia="等线" w:hAnsi="等线" w:hint="eastAsia"/>
          <w:b/>
          <w:bCs/>
          <w:sz w:val="24"/>
          <w:szCs w:val="28"/>
        </w:rPr>
        <w:t>项目/评分标准</w:t>
      </w:r>
      <w:r w:rsidR="00CF7EB6" w:rsidRPr="00BD7708">
        <w:rPr>
          <w:rFonts w:ascii="等线" w:eastAsia="等线" w:hAnsi="等线" w:cs="宋体" w:hint="eastAsia"/>
          <w:b/>
          <w:bCs/>
          <w:color w:val="000000"/>
          <w:kern w:val="0"/>
          <w:sz w:val="24"/>
          <w:szCs w:val="24"/>
        </w:rPr>
        <w:t>▲</w:t>
      </w:r>
    </w:p>
    <w:tbl>
      <w:tblPr>
        <w:tblW w:w="4575" w:type="pct"/>
        <w:tblLook w:val="04A0" w:firstRow="1" w:lastRow="0" w:firstColumn="1" w:lastColumn="0" w:noHBand="0" w:noVBand="1"/>
      </w:tblPr>
      <w:tblGrid>
        <w:gridCol w:w="593"/>
        <w:gridCol w:w="1500"/>
        <w:gridCol w:w="2642"/>
        <w:gridCol w:w="871"/>
        <w:gridCol w:w="6915"/>
        <w:gridCol w:w="1579"/>
      </w:tblGrid>
      <w:tr w:rsidR="00776A55" w:rsidRPr="00BD7708" w14:paraId="1DFAFCEF" w14:textId="77777777" w:rsidTr="00407083">
        <w:trPr>
          <w:trHeight w:val="324"/>
        </w:trPr>
        <w:tc>
          <w:tcPr>
            <w:tcW w:w="210" w:type="pct"/>
            <w:tcBorders>
              <w:top w:val="single" w:sz="4" w:space="0" w:color="auto"/>
              <w:left w:val="single" w:sz="4" w:space="0" w:color="auto"/>
              <w:bottom w:val="single" w:sz="4" w:space="0" w:color="auto"/>
              <w:right w:val="single" w:sz="4" w:space="0" w:color="auto"/>
            </w:tcBorders>
            <w:vAlign w:val="center"/>
            <w:hideMark/>
          </w:tcPr>
          <w:p w14:paraId="43B5AC76" w14:textId="77777777" w:rsidR="00776A55" w:rsidRPr="00BD7708" w:rsidRDefault="00776A55" w:rsidP="0098516E">
            <w:pPr>
              <w:widowControl/>
              <w:spacing w:line="20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序</w:t>
            </w:r>
          </w:p>
        </w:tc>
        <w:tc>
          <w:tcPr>
            <w:tcW w:w="532" w:type="pct"/>
            <w:tcBorders>
              <w:top w:val="single" w:sz="4" w:space="0" w:color="auto"/>
              <w:left w:val="nil"/>
              <w:bottom w:val="single" w:sz="4" w:space="0" w:color="auto"/>
              <w:right w:val="single" w:sz="4" w:space="0" w:color="auto"/>
            </w:tcBorders>
            <w:vAlign w:val="center"/>
            <w:hideMark/>
          </w:tcPr>
          <w:p w14:paraId="2BA5FC77" w14:textId="77777777" w:rsidR="00776A55" w:rsidRPr="00BD7708" w:rsidRDefault="00776A55" w:rsidP="0098516E">
            <w:pPr>
              <w:widowControl/>
              <w:spacing w:line="20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评审方向</w:t>
            </w:r>
          </w:p>
        </w:tc>
        <w:tc>
          <w:tcPr>
            <w:tcW w:w="937" w:type="pct"/>
            <w:tcBorders>
              <w:top w:val="single" w:sz="4" w:space="0" w:color="auto"/>
              <w:left w:val="nil"/>
              <w:bottom w:val="single" w:sz="4" w:space="0" w:color="auto"/>
              <w:right w:val="single" w:sz="4" w:space="0" w:color="auto"/>
            </w:tcBorders>
            <w:vAlign w:val="center"/>
            <w:hideMark/>
          </w:tcPr>
          <w:p w14:paraId="19D333A7" w14:textId="77777777" w:rsidR="00776A55" w:rsidRPr="00BD7708" w:rsidRDefault="00776A55" w:rsidP="0098516E">
            <w:pPr>
              <w:widowControl/>
              <w:spacing w:line="20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评审内容</w:t>
            </w:r>
          </w:p>
        </w:tc>
        <w:tc>
          <w:tcPr>
            <w:tcW w:w="309" w:type="pct"/>
            <w:tcBorders>
              <w:top w:val="single" w:sz="4" w:space="0" w:color="auto"/>
              <w:left w:val="nil"/>
              <w:bottom w:val="single" w:sz="4" w:space="0" w:color="auto"/>
              <w:right w:val="single" w:sz="4" w:space="0" w:color="auto"/>
            </w:tcBorders>
            <w:vAlign w:val="center"/>
            <w:hideMark/>
          </w:tcPr>
          <w:p w14:paraId="56716003" w14:textId="46E0696D" w:rsidR="00776A55" w:rsidRPr="00BD7708" w:rsidRDefault="00776A55" w:rsidP="0098516E">
            <w:pPr>
              <w:widowControl/>
              <w:spacing w:line="20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必选</w:t>
            </w:r>
            <w:bookmarkStart w:id="8" w:name="OLE_LINK1"/>
            <w:r w:rsidRPr="00BD7708">
              <w:rPr>
                <w:rFonts w:ascii="等线" w:eastAsia="等线" w:hAnsi="等线" w:cs="宋体" w:hint="eastAsia"/>
                <w:b/>
                <w:bCs/>
                <w:color w:val="000000"/>
                <w:kern w:val="0"/>
                <w:sz w:val="18"/>
                <w:szCs w:val="18"/>
              </w:rPr>
              <w:t>★</w:t>
            </w:r>
            <w:bookmarkEnd w:id="8"/>
            <w:r w:rsidRPr="00BD7708">
              <w:rPr>
                <w:rFonts w:ascii="等线" w:eastAsia="等线" w:hAnsi="等线" w:cs="宋体" w:hint="eastAsia"/>
                <w:b/>
                <w:bCs/>
                <w:color w:val="000000"/>
                <w:kern w:val="0"/>
                <w:sz w:val="18"/>
                <w:szCs w:val="18"/>
              </w:rPr>
              <w:t>/可选▲</w:t>
            </w:r>
          </w:p>
        </w:tc>
        <w:tc>
          <w:tcPr>
            <w:tcW w:w="2452" w:type="pct"/>
            <w:tcBorders>
              <w:top w:val="single" w:sz="4" w:space="0" w:color="auto"/>
              <w:left w:val="nil"/>
              <w:bottom w:val="single" w:sz="4" w:space="0" w:color="auto"/>
              <w:right w:val="single" w:sz="4" w:space="0" w:color="auto"/>
            </w:tcBorders>
            <w:vAlign w:val="center"/>
            <w:hideMark/>
          </w:tcPr>
          <w:p w14:paraId="1EC66EE1" w14:textId="705CAEFD" w:rsidR="00776A55" w:rsidRPr="00BD7708" w:rsidRDefault="00776A55" w:rsidP="0098516E">
            <w:pPr>
              <w:widowControl/>
              <w:spacing w:line="20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说明</w:t>
            </w:r>
          </w:p>
        </w:tc>
        <w:tc>
          <w:tcPr>
            <w:tcW w:w="560" w:type="pct"/>
            <w:tcBorders>
              <w:top w:val="single" w:sz="4" w:space="0" w:color="auto"/>
              <w:left w:val="nil"/>
              <w:bottom w:val="single" w:sz="4" w:space="0" w:color="auto"/>
              <w:right w:val="single" w:sz="4" w:space="0" w:color="auto"/>
            </w:tcBorders>
            <w:vAlign w:val="center"/>
            <w:hideMark/>
          </w:tcPr>
          <w:p w14:paraId="3D987CDD" w14:textId="54A559AF" w:rsidR="00776A55" w:rsidRPr="00BD7708" w:rsidRDefault="00776A55" w:rsidP="0098516E">
            <w:pPr>
              <w:widowControl/>
              <w:spacing w:line="20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备注</w:t>
            </w:r>
          </w:p>
        </w:tc>
      </w:tr>
      <w:tr w:rsidR="00776A55" w:rsidRPr="00BD7708" w14:paraId="40AD2FF5" w14:textId="77777777" w:rsidTr="00407083">
        <w:trPr>
          <w:trHeight w:val="493"/>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40C61DB6" w14:textId="77777777" w:rsidR="00776A55" w:rsidRPr="00BD7708" w:rsidRDefault="00776A55" w:rsidP="009F1404">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0</w:t>
            </w:r>
          </w:p>
        </w:tc>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0B6EB480" w14:textId="2EB223B6" w:rsidR="00776A55" w:rsidRPr="00BD7708" w:rsidRDefault="00776A55" w:rsidP="009F1404">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企业资格</w:t>
            </w:r>
            <w:r w:rsidRPr="00BD7708">
              <w:rPr>
                <w:rFonts w:ascii="等线" w:eastAsia="等线" w:hAnsi="等线" w:cs="宋体" w:hint="eastAsia"/>
                <w:b/>
                <w:bCs/>
                <w:color w:val="000000"/>
                <w:kern w:val="0"/>
                <w:sz w:val="18"/>
                <w:szCs w:val="18"/>
              </w:rPr>
              <w:br/>
            </w:r>
          </w:p>
        </w:tc>
        <w:tc>
          <w:tcPr>
            <w:tcW w:w="937" w:type="pct"/>
            <w:tcBorders>
              <w:top w:val="single" w:sz="4" w:space="0" w:color="auto"/>
              <w:left w:val="nil"/>
              <w:bottom w:val="single" w:sz="4" w:space="0" w:color="auto"/>
              <w:right w:val="single" w:sz="4" w:space="0" w:color="auto"/>
            </w:tcBorders>
            <w:vAlign w:val="center"/>
            <w:hideMark/>
          </w:tcPr>
          <w:p w14:paraId="310F3CC3" w14:textId="152DC8D5" w:rsidR="00776A55" w:rsidRPr="00BD7708" w:rsidRDefault="00776A55" w:rsidP="009F1404">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行业、渠道地位</w:t>
            </w:r>
          </w:p>
        </w:tc>
        <w:tc>
          <w:tcPr>
            <w:tcW w:w="309" w:type="pct"/>
            <w:tcBorders>
              <w:top w:val="single" w:sz="4" w:space="0" w:color="auto"/>
              <w:left w:val="nil"/>
              <w:bottom w:val="single" w:sz="4" w:space="0" w:color="auto"/>
              <w:right w:val="single" w:sz="4" w:space="0" w:color="auto"/>
            </w:tcBorders>
            <w:vAlign w:val="center"/>
            <w:hideMark/>
          </w:tcPr>
          <w:p w14:paraId="309AC967" w14:textId="6CA7A9A3" w:rsidR="00776A55" w:rsidRPr="00BD7708" w:rsidRDefault="00776A55" w:rsidP="009F1404">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nil"/>
              <w:bottom w:val="single" w:sz="4" w:space="0" w:color="auto"/>
              <w:right w:val="single" w:sz="4" w:space="0" w:color="auto"/>
            </w:tcBorders>
            <w:vAlign w:val="center"/>
            <w:hideMark/>
          </w:tcPr>
          <w:p w14:paraId="0988608C" w14:textId="09FEDBFC"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提供营业执照，公司简介/行业地位&amp;占</w:t>
            </w:r>
            <w:proofErr w:type="gramStart"/>
            <w:r w:rsidRPr="00BD7708">
              <w:rPr>
                <w:rFonts w:ascii="等线" w:eastAsia="等线" w:hAnsi="等线" w:cs="宋体" w:hint="eastAsia"/>
                <w:b/>
                <w:bCs/>
                <w:color w:val="000000"/>
                <w:kern w:val="0"/>
                <w:sz w:val="18"/>
                <w:szCs w:val="18"/>
              </w:rPr>
              <w:t>比说明</w:t>
            </w:r>
            <w:proofErr w:type="gramEnd"/>
          </w:p>
        </w:tc>
        <w:tc>
          <w:tcPr>
            <w:tcW w:w="560" w:type="pct"/>
            <w:vMerge w:val="restart"/>
            <w:tcBorders>
              <w:top w:val="single" w:sz="4" w:space="0" w:color="auto"/>
              <w:left w:val="single" w:sz="4" w:space="0" w:color="auto"/>
              <w:bottom w:val="single" w:sz="4" w:space="0" w:color="auto"/>
              <w:right w:val="single" w:sz="4" w:space="0" w:color="auto"/>
            </w:tcBorders>
            <w:vAlign w:val="center"/>
            <w:hideMark/>
          </w:tcPr>
          <w:p w14:paraId="4FEC8B6A" w14:textId="619BFD5D" w:rsidR="00776A55" w:rsidRPr="00BD7708" w:rsidRDefault="00776A55" w:rsidP="009F1404">
            <w:pPr>
              <w:widowControl/>
              <w:spacing w:line="240" w:lineRule="exact"/>
              <w:jc w:val="center"/>
              <w:rPr>
                <w:rFonts w:ascii="等线" w:eastAsia="等线" w:hAnsi="等线" w:cs="宋体" w:hint="eastAsia"/>
                <w:color w:val="000000"/>
                <w:kern w:val="0"/>
                <w:sz w:val="18"/>
                <w:szCs w:val="18"/>
              </w:rPr>
            </w:pPr>
          </w:p>
        </w:tc>
      </w:tr>
      <w:tr w:rsidR="00776A55" w:rsidRPr="00BD7708" w14:paraId="36D8BE21"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4F15AAA9"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0D40FB60"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937" w:type="pct"/>
            <w:tcBorders>
              <w:top w:val="single" w:sz="4" w:space="0" w:color="auto"/>
              <w:left w:val="nil"/>
              <w:bottom w:val="single" w:sz="4" w:space="0" w:color="auto"/>
              <w:right w:val="single" w:sz="4" w:space="0" w:color="auto"/>
            </w:tcBorders>
            <w:vAlign w:val="center"/>
            <w:hideMark/>
          </w:tcPr>
          <w:p w14:paraId="10F84D85" w14:textId="5DB0DE8D" w:rsidR="00776A55" w:rsidRPr="00BD7708" w:rsidRDefault="00776A55" w:rsidP="009F1404">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企业注册资本（实缴资本）</w:t>
            </w:r>
          </w:p>
        </w:tc>
        <w:tc>
          <w:tcPr>
            <w:tcW w:w="309" w:type="pct"/>
            <w:tcBorders>
              <w:top w:val="single" w:sz="4" w:space="0" w:color="auto"/>
              <w:left w:val="nil"/>
              <w:bottom w:val="single" w:sz="4" w:space="0" w:color="auto"/>
              <w:right w:val="single" w:sz="4" w:space="0" w:color="auto"/>
            </w:tcBorders>
            <w:vAlign w:val="center"/>
            <w:hideMark/>
          </w:tcPr>
          <w:p w14:paraId="20C2B146" w14:textId="7723C993" w:rsidR="00776A55" w:rsidRPr="00BD7708" w:rsidRDefault="00776A55" w:rsidP="009F1404">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nil"/>
              <w:bottom w:val="single" w:sz="4" w:space="0" w:color="auto"/>
              <w:right w:val="single" w:sz="4" w:space="0" w:color="auto"/>
            </w:tcBorders>
            <w:vAlign w:val="center"/>
            <w:hideMark/>
          </w:tcPr>
          <w:p w14:paraId="69E10C75" w14:textId="5518056E"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提供国家企业信用信息公示系统（gsxt.gov.cn/</w:t>
            </w:r>
            <w:proofErr w:type="spellStart"/>
            <w:r w:rsidRPr="00BD7708">
              <w:rPr>
                <w:rFonts w:ascii="等线" w:eastAsia="等线" w:hAnsi="等线" w:cs="宋体" w:hint="eastAsia"/>
                <w:b/>
                <w:bCs/>
                <w:color w:val="000000"/>
                <w:kern w:val="0"/>
                <w:sz w:val="18"/>
                <w:szCs w:val="18"/>
              </w:rPr>
              <w:t>index.hetml</w:t>
            </w:r>
            <w:proofErr w:type="spellEnd"/>
            <w:r w:rsidRPr="00BD7708">
              <w:rPr>
                <w:rFonts w:ascii="等线" w:eastAsia="等线" w:hAnsi="等线" w:cs="宋体" w:hint="eastAsia"/>
                <w:b/>
                <w:bCs/>
                <w:color w:val="000000"/>
                <w:kern w:val="0"/>
                <w:sz w:val="18"/>
                <w:szCs w:val="18"/>
              </w:rPr>
              <w:t>)上投标企业的盖章资料或者会计师事务所出具的验资报告</w:t>
            </w: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79A7D664" w14:textId="77777777" w:rsidR="00776A55" w:rsidRPr="00BD7708" w:rsidRDefault="00776A55" w:rsidP="009F1404">
            <w:pPr>
              <w:widowControl/>
              <w:spacing w:line="240" w:lineRule="exact"/>
              <w:jc w:val="left"/>
              <w:rPr>
                <w:rFonts w:ascii="等线" w:eastAsia="等线" w:hAnsi="等线" w:cs="宋体" w:hint="eastAsia"/>
                <w:color w:val="000000"/>
                <w:kern w:val="0"/>
                <w:sz w:val="18"/>
                <w:szCs w:val="18"/>
              </w:rPr>
            </w:pPr>
          </w:p>
        </w:tc>
      </w:tr>
      <w:tr w:rsidR="00776A55" w:rsidRPr="00BD7708" w14:paraId="777D972C" w14:textId="77777777" w:rsidTr="00407083">
        <w:trPr>
          <w:trHeight w:val="262"/>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3402BEF2"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68642447"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937" w:type="pct"/>
            <w:tcBorders>
              <w:top w:val="single" w:sz="4" w:space="0" w:color="auto"/>
              <w:left w:val="nil"/>
              <w:bottom w:val="single" w:sz="4" w:space="0" w:color="auto"/>
              <w:right w:val="single" w:sz="4" w:space="0" w:color="auto"/>
            </w:tcBorders>
            <w:vAlign w:val="center"/>
            <w:hideMark/>
          </w:tcPr>
          <w:p w14:paraId="64D093E1" w14:textId="152C8197" w:rsidR="00776A55" w:rsidRPr="00BD7708" w:rsidRDefault="00776A55" w:rsidP="009F1404">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企业资信</w:t>
            </w:r>
          </w:p>
        </w:tc>
        <w:tc>
          <w:tcPr>
            <w:tcW w:w="309" w:type="pct"/>
            <w:tcBorders>
              <w:top w:val="single" w:sz="4" w:space="0" w:color="auto"/>
              <w:left w:val="nil"/>
              <w:bottom w:val="single" w:sz="4" w:space="0" w:color="auto"/>
              <w:right w:val="single" w:sz="4" w:space="0" w:color="auto"/>
            </w:tcBorders>
            <w:vAlign w:val="center"/>
            <w:hideMark/>
          </w:tcPr>
          <w:p w14:paraId="30C601A5" w14:textId="32F8F3E1" w:rsidR="00776A55" w:rsidRPr="00BD7708" w:rsidRDefault="00776A55" w:rsidP="009F1404">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nil"/>
              <w:bottom w:val="single" w:sz="4" w:space="0" w:color="auto"/>
              <w:right w:val="single" w:sz="4" w:space="0" w:color="auto"/>
            </w:tcBorders>
            <w:vAlign w:val="center"/>
            <w:hideMark/>
          </w:tcPr>
          <w:p w14:paraId="437E09D9" w14:textId="281C58C5"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提供银行提供的信用征信报告</w:t>
            </w: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554C9F06" w14:textId="77777777" w:rsidR="00776A55" w:rsidRPr="00BD7708" w:rsidRDefault="00776A55" w:rsidP="009F1404">
            <w:pPr>
              <w:widowControl/>
              <w:spacing w:line="240" w:lineRule="exact"/>
              <w:jc w:val="left"/>
              <w:rPr>
                <w:rFonts w:ascii="等线" w:eastAsia="等线" w:hAnsi="等线" w:cs="宋体" w:hint="eastAsia"/>
                <w:color w:val="000000"/>
                <w:kern w:val="0"/>
                <w:sz w:val="18"/>
                <w:szCs w:val="18"/>
              </w:rPr>
            </w:pPr>
          </w:p>
        </w:tc>
      </w:tr>
      <w:tr w:rsidR="00776A55" w:rsidRPr="00BD7708" w14:paraId="36F59A57"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281D65B4"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0AD36177"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937" w:type="pct"/>
            <w:tcBorders>
              <w:top w:val="single" w:sz="4" w:space="0" w:color="auto"/>
              <w:left w:val="nil"/>
              <w:bottom w:val="single" w:sz="4" w:space="0" w:color="auto"/>
              <w:right w:val="single" w:sz="4" w:space="0" w:color="auto"/>
            </w:tcBorders>
            <w:vAlign w:val="center"/>
            <w:hideMark/>
          </w:tcPr>
          <w:p w14:paraId="6A4ED91C" w14:textId="56BA239E" w:rsidR="00776A55" w:rsidRPr="00BD7708" w:rsidRDefault="00776A55" w:rsidP="009F1404">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企业经营</w:t>
            </w:r>
          </w:p>
        </w:tc>
        <w:tc>
          <w:tcPr>
            <w:tcW w:w="309" w:type="pct"/>
            <w:tcBorders>
              <w:top w:val="single" w:sz="4" w:space="0" w:color="auto"/>
              <w:left w:val="nil"/>
              <w:bottom w:val="single" w:sz="4" w:space="0" w:color="auto"/>
              <w:right w:val="single" w:sz="4" w:space="0" w:color="auto"/>
            </w:tcBorders>
            <w:vAlign w:val="center"/>
            <w:hideMark/>
          </w:tcPr>
          <w:p w14:paraId="6DEC00EE" w14:textId="13B0D2BC" w:rsidR="00776A55" w:rsidRPr="00BD7708" w:rsidRDefault="00776A55" w:rsidP="009F1404">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nil"/>
              <w:bottom w:val="single" w:sz="4" w:space="0" w:color="auto"/>
              <w:right w:val="single" w:sz="4" w:space="0" w:color="auto"/>
            </w:tcBorders>
            <w:vAlign w:val="center"/>
            <w:hideMark/>
          </w:tcPr>
          <w:p w14:paraId="0102E622" w14:textId="3393CE95"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提供近3年（2022-2024年）企业经过第三方审计或财务审核且盖章的财务报表包含但不限于（简化版资产负债表、利润表、现金流量）</w:t>
            </w:r>
          </w:p>
          <w:p w14:paraId="3A90A4A7" w14:textId="67435002"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bookmarkStart w:id="9" w:name="_Hlk172295159"/>
            <w:r w:rsidRPr="00BD7708">
              <w:rPr>
                <w:rFonts w:ascii="等线" w:eastAsia="等线" w:hAnsi="等线" w:cs="宋体" w:hint="eastAsia"/>
                <w:b/>
                <w:bCs/>
                <w:color w:val="000000" w:themeColor="text1"/>
                <w:kern w:val="0"/>
                <w:sz w:val="18"/>
                <w:szCs w:val="18"/>
              </w:rPr>
              <w:t>若有相关产品通过首台（套）技术装备、首批次材料、首版次软件的评定，提评定报告（自评定之日起两年内，视同已具备市场占有率和应用业绩）</w:t>
            </w:r>
            <w:bookmarkEnd w:id="9"/>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5A096F09" w14:textId="77777777" w:rsidR="00776A55" w:rsidRPr="00BD7708" w:rsidRDefault="00776A55" w:rsidP="009F1404">
            <w:pPr>
              <w:widowControl/>
              <w:spacing w:line="240" w:lineRule="exact"/>
              <w:jc w:val="left"/>
              <w:rPr>
                <w:rFonts w:ascii="等线" w:eastAsia="等线" w:hAnsi="等线" w:cs="宋体" w:hint="eastAsia"/>
                <w:color w:val="000000"/>
                <w:kern w:val="0"/>
                <w:sz w:val="18"/>
                <w:szCs w:val="18"/>
              </w:rPr>
            </w:pPr>
          </w:p>
        </w:tc>
      </w:tr>
      <w:tr w:rsidR="00776A55" w:rsidRPr="00BD7708" w14:paraId="5D521972"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072ECEEE"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29C53357"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937" w:type="pct"/>
            <w:vMerge w:val="restart"/>
            <w:tcBorders>
              <w:top w:val="single" w:sz="4" w:space="0" w:color="auto"/>
              <w:left w:val="single" w:sz="4" w:space="0" w:color="auto"/>
              <w:bottom w:val="single" w:sz="4" w:space="0" w:color="auto"/>
              <w:right w:val="single" w:sz="4" w:space="0" w:color="auto"/>
            </w:tcBorders>
            <w:vAlign w:val="center"/>
            <w:hideMark/>
          </w:tcPr>
          <w:p w14:paraId="0D4F50E6" w14:textId="5E2B741D" w:rsidR="00776A55" w:rsidRPr="00BD7708" w:rsidRDefault="00776A55" w:rsidP="009F1404">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场地/设备/硬件&amp;软件配套</w:t>
            </w:r>
          </w:p>
        </w:tc>
        <w:tc>
          <w:tcPr>
            <w:tcW w:w="309" w:type="pct"/>
            <w:tcBorders>
              <w:top w:val="single" w:sz="4" w:space="0" w:color="auto"/>
              <w:left w:val="nil"/>
              <w:bottom w:val="single" w:sz="4" w:space="0" w:color="auto"/>
              <w:right w:val="single" w:sz="4" w:space="0" w:color="auto"/>
            </w:tcBorders>
            <w:vAlign w:val="center"/>
            <w:hideMark/>
          </w:tcPr>
          <w:p w14:paraId="36DF3530" w14:textId="01914187" w:rsidR="00776A55" w:rsidRPr="00BD7708" w:rsidRDefault="00776A55" w:rsidP="009F1404">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single" w:sz="4" w:space="0" w:color="auto"/>
              <w:bottom w:val="single" w:sz="4" w:space="0" w:color="auto"/>
              <w:right w:val="single" w:sz="4" w:space="0" w:color="auto"/>
            </w:tcBorders>
            <w:vAlign w:val="center"/>
          </w:tcPr>
          <w:p w14:paraId="53328AAF" w14:textId="39C5F8D4"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w:t>
            </w:r>
            <w:proofErr w:type="gramStart"/>
            <w:r w:rsidRPr="00BD7708">
              <w:rPr>
                <w:rFonts w:ascii="等线" w:eastAsia="等线" w:hAnsi="等线" w:cs="宋体" w:hint="eastAsia"/>
                <w:b/>
                <w:bCs/>
                <w:color w:val="000000"/>
                <w:kern w:val="0"/>
                <w:sz w:val="18"/>
                <w:szCs w:val="18"/>
              </w:rPr>
              <w:t>拟配套</w:t>
            </w:r>
            <w:proofErr w:type="gramEnd"/>
            <w:r w:rsidRPr="00BD7708">
              <w:rPr>
                <w:rFonts w:ascii="等线" w:eastAsia="等线" w:hAnsi="等线" w:cs="宋体" w:hint="eastAsia"/>
                <w:b/>
                <w:bCs/>
                <w:color w:val="000000"/>
                <w:kern w:val="0"/>
                <w:sz w:val="18"/>
                <w:szCs w:val="18"/>
              </w:rPr>
              <w:t>投标项目的设计/生产/售后等场地概况</w:t>
            </w: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54FF32F1" w14:textId="77777777" w:rsidR="00776A55" w:rsidRPr="00BD7708" w:rsidRDefault="00776A55" w:rsidP="009F1404">
            <w:pPr>
              <w:widowControl/>
              <w:spacing w:line="240" w:lineRule="exact"/>
              <w:jc w:val="left"/>
              <w:rPr>
                <w:rFonts w:ascii="等线" w:eastAsia="等线" w:hAnsi="等线" w:cs="宋体" w:hint="eastAsia"/>
                <w:color w:val="000000"/>
                <w:kern w:val="0"/>
                <w:sz w:val="18"/>
                <w:szCs w:val="18"/>
              </w:rPr>
            </w:pPr>
          </w:p>
        </w:tc>
      </w:tr>
      <w:tr w:rsidR="00776A55" w:rsidRPr="00BD7708" w14:paraId="196CAC7C"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31A718B6"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726BBFFA"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14:paraId="2AB0CD10" w14:textId="77777777" w:rsidR="00776A55" w:rsidRPr="00BD7708" w:rsidRDefault="00776A55" w:rsidP="009F1404">
            <w:pPr>
              <w:widowControl/>
              <w:spacing w:line="240" w:lineRule="exact"/>
              <w:jc w:val="left"/>
              <w:rPr>
                <w:rFonts w:ascii="等线" w:eastAsia="等线" w:hAnsi="等线" w:cs="宋体" w:hint="eastAsia"/>
                <w:b/>
                <w:bCs/>
                <w:color w:val="000000"/>
                <w:kern w:val="0"/>
                <w:sz w:val="18"/>
                <w:szCs w:val="18"/>
              </w:rPr>
            </w:pPr>
          </w:p>
        </w:tc>
        <w:tc>
          <w:tcPr>
            <w:tcW w:w="309" w:type="pct"/>
            <w:tcBorders>
              <w:top w:val="single" w:sz="4" w:space="0" w:color="auto"/>
              <w:left w:val="nil"/>
              <w:bottom w:val="single" w:sz="4" w:space="0" w:color="auto"/>
              <w:right w:val="single" w:sz="4" w:space="0" w:color="auto"/>
            </w:tcBorders>
            <w:vAlign w:val="center"/>
            <w:hideMark/>
          </w:tcPr>
          <w:p w14:paraId="5BB7A060" w14:textId="3C8B999B" w:rsidR="00776A55" w:rsidRPr="00BD7708" w:rsidRDefault="00776A55" w:rsidP="009F1404">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single" w:sz="4" w:space="0" w:color="auto"/>
              <w:bottom w:val="single" w:sz="4" w:space="0" w:color="auto"/>
              <w:right w:val="single" w:sz="4" w:space="0" w:color="auto"/>
            </w:tcBorders>
            <w:vAlign w:val="center"/>
            <w:hideMark/>
          </w:tcPr>
          <w:p w14:paraId="72E2CE6B" w14:textId="13C124B9" w:rsidR="00776A55" w:rsidRPr="00BD7708" w:rsidRDefault="00776A55" w:rsidP="009F1404">
            <w:pPr>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w:t>
            </w:r>
            <w:proofErr w:type="gramStart"/>
            <w:r w:rsidRPr="00BD7708">
              <w:rPr>
                <w:rFonts w:ascii="等线" w:eastAsia="等线" w:hAnsi="等线" w:cs="宋体" w:hint="eastAsia"/>
                <w:b/>
                <w:bCs/>
                <w:color w:val="000000"/>
                <w:kern w:val="0"/>
                <w:sz w:val="18"/>
                <w:szCs w:val="18"/>
              </w:rPr>
              <w:t>拟配套</w:t>
            </w:r>
            <w:proofErr w:type="gramEnd"/>
            <w:r w:rsidRPr="00BD7708">
              <w:rPr>
                <w:rFonts w:ascii="等线" w:eastAsia="等线" w:hAnsi="等线" w:cs="宋体" w:hint="eastAsia"/>
                <w:b/>
                <w:bCs/>
                <w:color w:val="000000"/>
                <w:kern w:val="0"/>
                <w:sz w:val="18"/>
                <w:szCs w:val="18"/>
              </w:rPr>
              <w:t>投标项目所涉及的生产设备及配套、</w:t>
            </w:r>
            <w:r w:rsidRPr="00BD7708">
              <w:rPr>
                <w:rFonts w:ascii="等线" w:eastAsia="等线" w:hAnsi="等线" w:cs="宋体" w:hint="eastAsia"/>
                <w:b/>
                <w:bCs/>
                <w:color w:val="000000"/>
                <w:kern w:val="0"/>
                <w:sz w:val="18"/>
                <w:szCs w:val="18"/>
                <w:highlight w:val="yellow"/>
              </w:rPr>
              <w:t>产能概况</w:t>
            </w:r>
            <w:r w:rsidRPr="00BD7708">
              <w:rPr>
                <w:rFonts w:ascii="等线" w:eastAsia="等线" w:hAnsi="等线" w:cs="宋体" w:hint="eastAsia"/>
                <w:b/>
                <w:bCs/>
                <w:color w:val="000000"/>
                <w:kern w:val="0"/>
                <w:sz w:val="18"/>
                <w:szCs w:val="18"/>
              </w:rPr>
              <w:t>（</w:t>
            </w:r>
            <w:r w:rsidRPr="00BD7708">
              <w:rPr>
                <w:rFonts w:ascii="等线" w:eastAsia="等线" w:hAnsi="等线" w:cs="宋体" w:hint="eastAsia"/>
                <w:b/>
                <w:bCs/>
                <w:color w:val="0000FF"/>
                <w:kern w:val="0"/>
                <w:sz w:val="18"/>
                <w:szCs w:val="18"/>
              </w:rPr>
              <w:t>重点设备-包含但不限于辊压设备</w:t>
            </w:r>
            <w:r w:rsidRPr="00BD7708">
              <w:rPr>
                <w:rFonts w:ascii="等线" w:eastAsia="等线" w:hAnsi="等线" w:cs="宋体" w:hint="eastAsia"/>
                <w:b/>
                <w:bCs/>
                <w:color w:val="000000"/>
                <w:kern w:val="0"/>
                <w:sz w:val="18"/>
                <w:szCs w:val="18"/>
              </w:rPr>
              <w:t>）</w:t>
            </w: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0215CD2B" w14:textId="77777777" w:rsidR="00776A55" w:rsidRPr="00BD7708" w:rsidRDefault="00776A55" w:rsidP="009F1404">
            <w:pPr>
              <w:widowControl/>
              <w:spacing w:line="240" w:lineRule="exact"/>
              <w:jc w:val="left"/>
              <w:rPr>
                <w:rFonts w:ascii="等线" w:eastAsia="等线" w:hAnsi="等线" w:cs="宋体" w:hint="eastAsia"/>
                <w:color w:val="000000"/>
                <w:kern w:val="0"/>
                <w:sz w:val="18"/>
                <w:szCs w:val="18"/>
              </w:rPr>
            </w:pPr>
          </w:p>
        </w:tc>
      </w:tr>
      <w:tr w:rsidR="00776A55" w:rsidRPr="00BD7708" w14:paraId="5C457CA3"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7921DDEC"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234BA584"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14:paraId="28197951"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309" w:type="pct"/>
            <w:tcBorders>
              <w:top w:val="single" w:sz="4" w:space="0" w:color="auto"/>
              <w:left w:val="nil"/>
              <w:bottom w:val="single" w:sz="4" w:space="0" w:color="auto"/>
              <w:right w:val="single" w:sz="4" w:space="0" w:color="auto"/>
            </w:tcBorders>
            <w:vAlign w:val="center"/>
            <w:hideMark/>
          </w:tcPr>
          <w:p w14:paraId="744FF363" w14:textId="5290A6AD" w:rsidR="00776A55" w:rsidRPr="00BD7708" w:rsidRDefault="00776A55" w:rsidP="001F30AC">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single" w:sz="4" w:space="0" w:color="auto"/>
              <w:bottom w:val="single" w:sz="4" w:space="0" w:color="auto"/>
              <w:right w:val="single" w:sz="4" w:space="0" w:color="auto"/>
            </w:tcBorders>
            <w:vAlign w:val="center"/>
            <w:hideMark/>
          </w:tcPr>
          <w:p w14:paraId="39522CB3" w14:textId="21FD795B"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w:t>
            </w:r>
            <w:proofErr w:type="gramStart"/>
            <w:r w:rsidRPr="00BD7708">
              <w:rPr>
                <w:rFonts w:ascii="等线" w:eastAsia="等线" w:hAnsi="等线" w:cs="宋体" w:hint="eastAsia"/>
                <w:b/>
                <w:bCs/>
                <w:color w:val="000000"/>
                <w:kern w:val="0"/>
                <w:sz w:val="18"/>
                <w:szCs w:val="18"/>
              </w:rPr>
              <w:t>拟配套</w:t>
            </w:r>
            <w:proofErr w:type="gramEnd"/>
            <w:r w:rsidRPr="00BD7708">
              <w:rPr>
                <w:rFonts w:ascii="等线" w:eastAsia="等线" w:hAnsi="等线" w:cs="宋体" w:hint="eastAsia"/>
                <w:b/>
                <w:bCs/>
                <w:color w:val="000000"/>
                <w:kern w:val="0"/>
                <w:sz w:val="18"/>
                <w:szCs w:val="18"/>
              </w:rPr>
              <w:t>投标项目所涉及的人员技术概况（重点技术、生产、品质、售后核心人员，包含但不限于姓名、职务、专业、从业年限、职称证明、基本履历等表单内容）</w:t>
            </w: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2089A9D8" w14:textId="77777777" w:rsidR="00776A55" w:rsidRPr="00BD7708" w:rsidRDefault="00776A55" w:rsidP="001F30AC">
            <w:pPr>
              <w:widowControl/>
              <w:spacing w:line="240" w:lineRule="exact"/>
              <w:jc w:val="left"/>
              <w:rPr>
                <w:rFonts w:ascii="等线" w:eastAsia="等线" w:hAnsi="等线" w:cs="宋体" w:hint="eastAsia"/>
                <w:color w:val="000000"/>
                <w:kern w:val="0"/>
                <w:sz w:val="18"/>
                <w:szCs w:val="18"/>
              </w:rPr>
            </w:pPr>
          </w:p>
        </w:tc>
      </w:tr>
      <w:tr w:rsidR="00776A55" w:rsidRPr="00BD7708" w14:paraId="3239E7B1"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tcPr>
          <w:p w14:paraId="6007EC6F"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tcPr>
          <w:p w14:paraId="2B0658D5"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937" w:type="pct"/>
            <w:tcBorders>
              <w:top w:val="single" w:sz="4" w:space="0" w:color="auto"/>
              <w:left w:val="nil"/>
              <w:bottom w:val="single" w:sz="4" w:space="0" w:color="auto"/>
              <w:right w:val="single" w:sz="4" w:space="0" w:color="auto"/>
            </w:tcBorders>
            <w:vAlign w:val="center"/>
          </w:tcPr>
          <w:p w14:paraId="2D8ABC8C" w14:textId="22CE669A" w:rsidR="00776A55" w:rsidRPr="00BD7708" w:rsidRDefault="00776A55" w:rsidP="001F30AC">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付款方式</w:t>
            </w:r>
          </w:p>
        </w:tc>
        <w:tc>
          <w:tcPr>
            <w:tcW w:w="309" w:type="pct"/>
            <w:tcBorders>
              <w:top w:val="single" w:sz="4" w:space="0" w:color="auto"/>
              <w:left w:val="nil"/>
              <w:bottom w:val="single" w:sz="4" w:space="0" w:color="auto"/>
              <w:right w:val="single" w:sz="4" w:space="0" w:color="auto"/>
            </w:tcBorders>
            <w:vAlign w:val="center"/>
          </w:tcPr>
          <w:p w14:paraId="3E70002E" w14:textId="12571836" w:rsidR="00776A55" w:rsidRPr="00BD7708" w:rsidRDefault="00776A55" w:rsidP="001F30AC">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nil"/>
              <w:bottom w:val="single" w:sz="4" w:space="0" w:color="auto"/>
              <w:right w:val="single" w:sz="4" w:space="0" w:color="auto"/>
            </w:tcBorders>
            <w:vAlign w:val="center"/>
          </w:tcPr>
          <w:p w14:paraId="152FDBDF" w14:textId="19B1377D"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金龙采购合同盖章</w:t>
            </w:r>
          </w:p>
        </w:tc>
        <w:tc>
          <w:tcPr>
            <w:tcW w:w="560" w:type="pct"/>
            <w:vMerge/>
            <w:tcBorders>
              <w:top w:val="single" w:sz="4" w:space="0" w:color="auto"/>
              <w:left w:val="single" w:sz="4" w:space="0" w:color="auto"/>
              <w:bottom w:val="single" w:sz="4" w:space="0" w:color="auto"/>
              <w:right w:val="single" w:sz="4" w:space="0" w:color="auto"/>
            </w:tcBorders>
            <w:vAlign w:val="center"/>
          </w:tcPr>
          <w:p w14:paraId="6812BF18" w14:textId="77777777" w:rsidR="00776A55" w:rsidRPr="00BD7708" w:rsidRDefault="00776A55" w:rsidP="001F30AC">
            <w:pPr>
              <w:widowControl/>
              <w:spacing w:line="240" w:lineRule="exact"/>
              <w:jc w:val="left"/>
              <w:rPr>
                <w:rFonts w:ascii="等线" w:eastAsia="等线" w:hAnsi="等线" w:cs="宋体" w:hint="eastAsia"/>
                <w:color w:val="000000"/>
                <w:kern w:val="0"/>
                <w:sz w:val="18"/>
                <w:szCs w:val="18"/>
              </w:rPr>
            </w:pPr>
          </w:p>
        </w:tc>
      </w:tr>
      <w:tr w:rsidR="00776A55" w:rsidRPr="00BD7708" w14:paraId="3E333E29"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70CB69C1"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46A50A92"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937" w:type="pct"/>
            <w:tcBorders>
              <w:top w:val="single" w:sz="4" w:space="0" w:color="auto"/>
              <w:left w:val="nil"/>
              <w:bottom w:val="single" w:sz="4" w:space="0" w:color="auto"/>
              <w:right w:val="single" w:sz="4" w:space="0" w:color="auto"/>
            </w:tcBorders>
            <w:vAlign w:val="center"/>
            <w:hideMark/>
          </w:tcPr>
          <w:p w14:paraId="44936DD0" w14:textId="2959F86C" w:rsidR="00776A55" w:rsidRPr="00BD7708" w:rsidRDefault="00776A55" w:rsidP="001F30AC">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总体配套情况</w:t>
            </w:r>
          </w:p>
        </w:tc>
        <w:tc>
          <w:tcPr>
            <w:tcW w:w="309" w:type="pct"/>
            <w:tcBorders>
              <w:top w:val="single" w:sz="4" w:space="0" w:color="auto"/>
              <w:left w:val="nil"/>
              <w:bottom w:val="single" w:sz="4" w:space="0" w:color="auto"/>
              <w:right w:val="single" w:sz="4" w:space="0" w:color="auto"/>
            </w:tcBorders>
            <w:vAlign w:val="center"/>
            <w:hideMark/>
          </w:tcPr>
          <w:p w14:paraId="66E8982E" w14:textId="32488F88" w:rsidR="00776A55" w:rsidRPr="00BD7708" w:rsidRDefault="00776A55" w:rsidP="001F30AC">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nil"/>
              <w:bottom w:val="single" w:sz="4" w:space="0" w:color="auto"/>
              <w:right w:val="single" w:sz="4" w:space="0" w:color="auto"/>
            </w:tcBorders>
            <w:vAlign w:val="center"/>
            <w:hideMark/>
          </w:tcPr>
          <w:p w14:paraId="506FA1D2" w14:textId="59E2F20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w:t>
            </w:r>
            <w:proofErr w:type="gramStart"/>
            <w:r w:rsidRPr="00BD7708">
              <w:rPr>
                <w:rFonts w:ascii="等线" w:eastAsia="等线" w:hAnsi="等线" w:cs="宋体" w:hint="eastAsia"/>
                <w:b/>
                <w:bCs/>
                <w:color w:val="000000"/>
                <w:kern w:val="0"/>
                <w:sz w:val="18"/>
                <w:szCs w:val="18"/>
              </w:rPr>
              <w:t>拟配套</w:t>
            </w:r>
            <w:proofErr w:type="gramEnd"/>
            <w:r w:rsidRPr="00BD7708">
              <w:rPr>
                <w:rFonts w:ascii="等线" w:eastAsia="等线" w:hAnsi="等线" w:cs="宋体" w:hint="eastAsia"/>
                <w:b/>
                <w:bCs/>
                <w:color w:val="000000"/>
                <w:kern w:val="0"/>
                <w:sz w:val="18"/>
                <w:szCs w:val="18"/>
              </w:rPr>
              <w:t>投标项目类似件（异型钢）近3年</w:t>
            </w:r>
            <w:r w:rsidRPr="00BD7708">
              <w:rPr>
                <w:rFonts w:ascii="等线" w:eastAsia="等线" w:hAnsi="等线" w:cs="宋体" w:hint="eastAsia"/>
                <w:b/>
                <w:bCs/>
                <w:color w:val="000000"/>
                <w:kern w:val="0"/>
                <w:sz w:val="18"/>
                <w:szCs w:val="18"/>
                <w:highlight w:val="yellow"/>
              </w:rPr>
              <w:t>（20</w:t>
            </w:r>
            <w:r w:rsidRPr="00BD7708">
              <w:rPr>
                <w:rFonts w:ascii="等线" w:eastAsia="等线" w:hAnsi="等线" w:cs="宋体" w:hint="eastAsia"/>
                <w:b/>
                <w:bCs/>
                <w:color w:val="0000FF"/>
                <w:kern w:val="0"/>
                <w:sz w:val="18"/>
                <w:szCs w:val="18"/>
                <w:highlight w:val="yellow"/>
              </w:rPr>
              <w:t>22</w:t>
            </w:r>
            <w:r w:rsidRPr="00BD7708">
              <w:rPr>
                <w:rFonts w:ascii="等线" w:eastAsia="等线" w:hAnsi="等线" w:cs="宋体" w:hint="eastAsia"/>
                <w:b/>
                <w:bCs/>
                <w:color w:val="000000"/>
                <w:kern w:val="0"/>
                <w:sz w:val="18"/>
                <w:szCs w:val="18"/>
                <w:highlight w:val="yellow"/>
              </w:rPr>
              <w:t>年-20</w:t>
            </w:r>
            <w:r w:rsidRPr="00BD7708">
              <w:rPr>
                <w:rFonts w:ascii="等线" w:eastAsia="等线" w:hAnsi="等线" w:cs="宋体" w:hint="eastAsia"/>
                <w:b/>
                <w:bCs/>
                <w:color w:val="0000FF"/>
                <w:kern w:val="0"/>
                <w:sz w:val="18"/>
                <w:szCs w:val="18"/>
                <w:highlight w:val="yellow"/>
              </w:rPr>
              <w:t>24</w:t>
            </w:r>
            <w:r w:rsidRPr="00BD7708">
              <w:rPr>
                <w:rFonts w:ascii="等线" w:eastAsia="等线" w:hAnsi="等线" w:cs="宋体" w:hint="eastAsia"/>
                <w:b/>
                <w:bCs/>
                <w:color w:val="000000"/>
                <w:kern w:val="0"/>
                <w:sz w:val="18"/>
                <w:szCs w:val="18"/>
                <w:highlight w:val="yellow"/>
              </w:rPr>
              <w:t>年）</w:t>
            </w:r>
            <w:r w:rsidRPr="00BD7708">
              <w:rPr>
                <w:rFonts w:ascii="等线" w:eastAsia="等线" w:hAnsi="等线" w:cs="宋体" w:hint="eastAsia"/>
                <w:b/>
                <w:bCs/>
                <w:color w:val="000000"/>
                <w:kern w:val="0"/>
                <w:sz w:val="18"/>
                <w:szCs w:val="18"/>
              </w:rPr>
              <w:t>设计服务或物料配套的主流商用车/乘用车的清单，后附采购合同资料</w:t>
            </w:r>
            <w:r w:rsidRPr="00BD7708">
              <w:rPr>
                <w:rFonts w:ascii="等线" w:eastAsia="等线" w:hAnsi="等线" w:cs="宋体" w:hint="eastAsia"/>
                <w:b/>
                <w:bCs/>
                <w:color w:val="000000"/>
                <w:kern w:val="0"/>
                <w:sz w:val="18"/>
                <w:szCs w:val="18"/>
                <w:highlight w:val="yellow"/>
              </w:rPr>
              <w:t>（可隐去敏感细化项）</w:t>
            </w:r>
            <w:r w:rsidRPr="00BD7708">
              <w:rPr>
                <w:rFonts w:ascii="等线" w:eastAsia="等线" w:hAnsi="等线" w:cs="宋体" w:hint="eastAsia"/>
                <w:b/>
                <w:bCs/>
                <w:color w:val="000000"/>
                <w:kern w:val="0"/>
                <w:sz w:val="18"/>
                <w:szCs w:val="18"/>
              </w:rPr>
              <w:t>及年度异型钢的交易总额-公司盖章</w:t>
            </w: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659FCAC8" w14:textId="77777777" w:rsidR="00776A55" w:rsidRPr="00BD7708" w:rsidRDefault="00776A55" w:rsidP="001F30AC">
            <w:pPr>
              <w:widowControl/>
              <w:spacing w:line="240" w:lineRule="exact"/>
              <w:jc w:val="left"/>
              <w:rPr>
                <w:rFonts w:ascii="等线" w:eastAsia="等线" w:hAnsi="等线" w:cs="宋体" w:hint="eastAsia"/>
                <w:color w:val="000000"/>
                <w:kern w:val="0"/>
                <w:sz w:val="18"/>
                <w:szCs w:val="18"/>
              </w:rPr>
            </w:pPr>
          </w:p>
        </w:tc>
      </w:tr>
      <w:tr w:rsidR="00776A55" w:rsidRPr="00BD7708" w14:paraId="10CC9A5C" w14:textId="77777777" w:rsidTr="00407083">
        <w:trPr>
          <w:trHeight w:val="493"/>
        </w:trPr>
        <w:tc>
          <w:tcPr>
            <w:tcW w:w="210" w:type="pct"/>
            <w:vMerge/>
            <w:tcBorders>
              <w:top w:val="single" w:sz="4" w:space="0" w:color="auto"/>
              <w:left w:val="single" w:sz="4" w:space="0" w:color="auto"/>
              <w:bottom w:val="single" w:sz="4" w:space="0" w:color="auto"/>
              <w:right w:val="single" w:sz="4" w:space="0" w:color="auto"/>
            </w:tcBorders>
            <w:vAlign w:val="center"/>
          </w:tcPr>
          <w:p w14:paraId="30D336F3"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tcPr>
          <w:p w14:paraId="31EFE51D" w14:textId="77777777"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p>
        </w:tc>
        <w:tc>
          <w:tcPr>
            <w:tcW w:w="937" w:type="pct"/>
            <w:tcBorders>
              <w:top w:val="single" w:sz="4" w:space="0" w:color="auto"/>
              <w:left w:val="nil"/>
              <w:bottom w:val="single" w:sz="4" w:space="0" w:color="auto"/>
              <w:right w:val="single" w:sz="4" w:space="0" w:color="auto"/>
            </w:tcBorders>
            <w:vAlign w:val="center"/>
          </w:tcPr>
          <w:p w14:paraId="5B356565" w14:textId="62476A76" w:rsidR="00776A55" w:rsidRPr="00BD7708" w:rsidRDefault="00776A55" w:rsidP="001F30AC">
            <w:pPr>
              <w:widowControl/>
              <w:spacing w:line="240" w:lineRule="exact"/>
              <w:jc w:val="center"/>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开成功案例</w:t>
            </w:r>
          </w:p>
        </w:tc>
        <w:tc>
          <w:tcPr>
            <w:tcW w:w="309" w:type="pct"/>
            <w:tcBorders>
              <w:top w:val="single" w:sz="4" w:space="0" w:color="auto"/>
              <w:left w:val="nil"/>
              <w:bottom w:val="single" w:sz="4" w:space="0" w:color="auto"/>
              <w:right w:val="single" w:sz="4" w:space="0" w:color="auto"/>
            </w:tcBorders>
            <w:vAlign w:val="center"/>
          </w:tcPr>
          <w:p w14:paraId="2A7FC80F" w14:textId="24B72BED" w:rsidR="00776A55" w:rsidRPr="00BD7708" w:rsidRDefault="00776A55" w:rsidP="001F30AC">
            <w:pPr>
              <w:widowControl/>
              <w:spacing w:line="240" w:lineRule="exact"/>
              <w:jc w:val="center"/>
              <w:rPr>
                <w:rFonts w:ascii="等线" w:eastAsia="等线" w:hAnsi="等线" w:cs="宋体" w:hint="eastAsia"/>
                <w:b/>
                <w:bCs/>
                <w:color w:val="000000"/>
                <w:kern w:val="0"/>
                <w:sz w:val="24"/>
                <w:szCs w:val="24"/>
              </w:rPr>
            </w:pPr>
            <w:r w:rsidRPr="00BD7708">
              <w:rPr>
                <w:rFonts w:ascii="等线" w:eastAsia="等线" w:hAnsi="等线" w:cs="宋体" w:hint="eastAsia"/>
                <w:b/>
                <w:bCs/>
                <w:color w:val="000000"/>
                <w:kern w:val="0"/>
                <w:sz w:val="18"/>
                <w:szCs w:val="18"/>
              </w:rPr>
              <w:t>★</w:t>
            </w:r>
          </w:p>
        </w:tc>
        <w:tc>
          <w:tcPr>
            <w:tcW w:w="2452" w:type="pct"/>
            <w:tcBorders>
              <w:top w:val="single" w:sz="4" w:space="0" w:color="auto"/>
              <w:left w:val="nil"/>
              <w:bottom w:val="single" w:sz="4" w:space="0" w:color="auto"/>
              <w:right w:val="single" w:sz="4" w:space="0" w:color="auto"/>
            </w:tcBorders>
            <w:vAlign w:val="center"/>
          </w:tcPr>
          <w:p w14:paraId="1D709FA9" w14:textId="6DB6E231"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提供</w:t>
            </w:r>
            <w:bookmarkStart w:id="10" w:name="OLE_LINK3"/>
            <w:r w:rsidRPr="00BD7708">
              <w:rPr>
                <w:rFonts w:ascii="等线" w:eastAsia="等线" w:hAnsi="等线" w:cs="宋体" w:hint="eastAsia"/>
                <w:b/>
                <w:bCs/>
                <w:color w:val="000000"/>
                <w:kern w:val="0"/>
                <w:sz w:val="18"/>
                <w:szCs w:val="18"/>
              </w:rPr>
              <w:t>近三年（2022-2024年）</w:t>
            </w:r>
            <w:bookmarkEnd w:id="10"/>
            <w:r w:rsidRPr="00BD7708">
              <w:rPr>
                <w:rFonts w:ascii="等线" w:eastAsia="等线" w:hAnsi="等线" w:cs="宋体" w:hint="eastAsia"/>
                <w:b/>
                <w:bCs/>
                <w:color w:val="0000FF"/>
                <w:kern w:val="0"/>
                <w:sz w:val="18"/>
                <w:szCs w:val="18"/>
              </w:rPr>
              <w:t>主流商用车/乘用车</w:t>
            </w:r>
            <w:r w:rsidRPr="00BD7708">
              <w:rPr>
                <w:rFonts w:ascii="等线" w:eastAsia="等线" w:hAnsi="等线" w:cs="宋体" w:hint="eastAsia"/>
                <w:b/>
                <w:bCs/>
                <w:kern w:val="0"/>
                <w:sz w:val="18"/>
                <w:szCs w:val="18"/>
              </w:rPr>
              <w:t>异型钢（</w:t>
            </w:r>
            <w:r w:rsidRPr="00BD7708">
              <w:rPr>
                <w:rFonts w:ascii="等线" w:eastAsia="等线" w:hAnsi="等线" w:cs="宋体" w:hint="eastAsia"/>
                <w:b/>
                <w:bCs/>
                <w:color w:val="0000FF"/>
                <w:kern w:val="0"/>
                <w:sz w:val="18"/>
                <w:szCs w:val="18"/>
              </w:rPr>
              <w:t>Q700以上高强钢、多腔体（双腔以上）</w:t>
            </w:r>
            <w:r w:rsidRPr="00BD7708">
              <w:rPr>
                <w:rFonts w:ascii="等线" w:eastAsia="等线" w:hAnsi="等线" w:cs="宋体" w:hint="eastAsia"/>
                <w:b/>
                <w:bCs/>
                <w:kern w:val="0"/>
                <w:sz w:val="18"/>
                <w:szCs w:val="18"/>
              </w:rPr>
              <w:t>）</w:t>
            </w:r>
            <w:r w:rsidRPr="00BD7708">
              <w:rPr>
                <w:rFonts w:ascii="等线" w:eastAsia="等线" w:hAnsi="等线" w:cs="宋体" w:hint="eastAsia"/>
                <w:b/>
                <w:bCs/>
                <w:color w:val="000000"/>
                <w:kern w:val="0"/>
                <w:sz w:val="18"/>
                <w:szCs w:val="18"/>
              </w:rPr>
              <w:t>开发案例证明</w:t>
            </w:r>
            <w:r w:rsidRPr="00BD7708">
              <w:rPr>
                <w:rFonts w:ascii="等线" w:eastAsia="等线" w:hAnsi="等线" w:cs="宋体" w:hint="eastAsia"/>
                <w:b/>
                <w:bCs/>
                <w:color w:val="0000FF"/>
                <w:kern w:val="0"/>
                <w:sz w:val="18"/>
                <w:szCs w:val="18"/>
              </w:rPr>
              <w:t>（拟招标项目类似件，开发金额从大到小）</w:t>
            </w:r>
          </w:p>
          <w:p w14:paraId="1507A1F4" w14:textId="2D8A397E" w:rsidR="00776A55" w:rsidRPr="00BD7708" w:rsidRDefault="00776A55" w:rsidP="001F30AC">
            <w:pPr>
              <w:widowControl/>
              <w:spacing w:line="240" w:lineRule="exact"/>
              <w:jc w:val="left"/>
              <w:rPr>
                <w:rFonts w:ascii="等线" w:eastAsia="等线" w:hAnsi="等线" w:cs="宋体" w:hint="eastAsia"/>
                <w:b/>
                <w:bCs/>
                <w:color w:val="000000"/>
                <w:kern w:val="0"/>
                <w:sz w:val="18"/>
                <w:szCs w:val="18"/>
              </w:rPr>
            </w:pPr>
            <w:r w:rsidRPr="00BD7708">
              <w:rPr>
                <w:rFonts w:ascii="等线" w:eastAsia="等线" w:hAnsi="等线" w:cs="宋体" w:hint="eastAsia"/>
                <w:b/>
                <w:bCs/>
                <w:color w:val="000000"/>
                <w:kern w:val="0"/>
                <w:sz w:val="18"/>
                <w:szCs w:val="18"/>
              </w:rPr>
              <w:t>（包含但不限技术协议</w:t>
            </w:r>
            <w:r w:rsidRPr="00BD7708">
              <w:rPr>
                <w:rFonts w:ascii="等线" w:eastAsia="等线" w:hAnsi="等线" w:cs="宋体" w:hint="eastAsia"/>
                <w:b/>
                <w:bCs/>
                <w:color w:val="000000"/>
                <w:kern w:val="0"/>
                <w:sz w:val="18"/>
                <w:szCs w:val="18"/>
                <w:highlight w:val="yellow"/>
              </w:rPr>
              <w:t>（可隐去敏感细化项）、开发金额、</w:t>
            </w:r>
            <w:r w:rsidRPr="00BD7708">
              <w:rPr>
                <w:rFonts w:ascii="等线" w:eastAsia="等线" w:hAnsi="等线" w:cs="宋体" w:hint="eastAsia"/>
                <w:b/>
                <w:bCs/>
                <w:color w:val="000000"/>
                <w:kern w:val="0"/>
                <w:sz w:val="18"/>
                <w:szCs w:val="18"/>
              </w:rPr>
              <w:t>实物产品断面、实物图片等。）</w:t>
            </w:r>
          </w:p>
        </w:tc>
        <w:tc>
          <w:tcPr>
            <w:tcW w:w="560" w:type="pct"/>
            <w:vMerge/>
            <w:tcBorders>
              <w:top w:val="single" w:sz="4" w:space="0" w:color="auto"/>
              <w:left w:val="single" w:sz="4" w:space="0" w:color="auto"/>
              <w:bottom w:val="single" w:sz="4" w:space="0" w:color="auto"/>
              <w:right w:val="single" w:sz="4" w:space="0" w:color="auto"/>
            </w:tcBorders>
            <w:vAlign w:val="center"/>
          </w:tcPr>
          <w:p w14:paraId="60DCC709" w14:textId="77777777" w:rsidR="00776A55" w:rsidRPr="00BD7708" w:rsidRDefault="00776A55" w:rsidP="001F30AC">
            <w:pPr>
              <w:widowControl/>
              <w:spacing w:line="240" w:lineRule="exact"/>
              <w:jc w:val="left"/>
              <w:rPr>
                <w:rFonts w:ascii="等线" w:eastAsia="等线" w:hAnsi="等线" w:cs="宋体" w:hint="eastAsia"/>
                <w:color w:val="000000"/>
                <w:kern w:val="0"/>
                <w:sz w:val="18"/>
                <w:szCs w:val="18"/>
              </w:rPr>
            </w:pPr>
          </w:p>
        </w:tc>
      </w:tr>
    </w:tbl>
    <w:p w14:paraId="41827FCE" w14:textId="58A8F8DE" w:rsidR="00CF7EB6" w:rsidRDefault="00CF7EB6">
      <w:r>
        <w:br w:type="page"/>
      </w:r>
      <w:bookmarkStart w:id="11" w:name="_Hlk213062064"/>
      <w:r>
        <w:rPr>
          <w:rFonts w:hint="eastAsia"/>
        </w:rPr>
        <w:lastRenderedPageBreak/>
        <w:t>表</w:t>
      </w:r>
      <w:proofErr w:type="gramStart"/>
      <w:r>
        <w:rPr>
          <w:rFonts w:hint="eastAsia"/>
        </w:rPr>
        <w:t>一</w:t>
      </w:r>
      <w:proofErr w:type="gramEnd"/>
      <w:r>
        <w:rPr>
          <w:rFonts w:hint="eastAsia"/>
        </w:rPr>
        <w:t>：</w:t>
      </w:r>
      <w:r w:rsidRPr="00871A69">
        <w:rPr>
          <w:rFonts w:ascii="等线" w:eastAsia="等线" w:hAnsi="等线" w:hint="eastAsia"/>
          <w:b/>
          <w:bCs/>
        </w:rPr>
        <w:t>供应</w:t>
      </w:r>
      <w:proofErr w:type="gramStart"/>
      <w:r w:rsidRPr="00871A69">
        <w:rPr>
          <w:rFonts w:ascii="等线" w:eastAsia="等线" w:hAnsi="等线" w:hint="eastAsia"/>
          <w:b/>
          <w:bCs/>
        </w:rPr>
        <w:t>商能力</w:t>
      </w:r>
      <w:proofErr w:type="gramEnd"/>
      <w:r w:rsidRPr="00871A69">
        <w:rPr>
          <w:rFonts w:ascii="等线" w:eastAsia="等线" w:hAnsi="等线" w:hint="eastAsia"/>
          <w:b/>
          <w:bCs/>
        </w:rPr>
        <w:t>审核评审项目/评分标准</w:t>
      </w:r>
    </w:p>
    <w:tbl>
      <w:tblPr>
        <w:tblW w:w="4230" w:type="pct"/>
        <w:tblLook w:val="04A0" w:firstRow="1" w:lastRow="0" w:firstColumn="1" w:lastColumn="0" w:noHBand="0" w:noVBand="1"/>
      </w:tblPr>
      <w:tblGrid>
        <w:gridCol w:w="585"/>
        <w:gridCol w:w="1482"/>
        <w:gridCol w:w="2611"/>
        <w:gridCol w:w="860"/>
        <w:gridCol w:w="7499"/>
      </w:tblGrid>
      <w:tr w:rsidR="00BD7708" w:rsidRPr="00871A69" w14:paraId="0788DA01" w14:textId="77777777" w:rsidTr="00693D57">
        <w:trPr>
          <w:trHeight w:val="97"/>
        </w:trPr>
        <w:tc>
          <w:tcPr>
            <w:tcW w:w="224" w:type="pct"/>
            <w:tcBorders>
              <w:top w:val="single" w:sz="4" w:space="0" w:color="auto"/>
              <w:left w:val="single" w:sz="4" w:space="0" w:color="auto"/>
              <w:bottom w:val="single" w:sz="4" w:space="0" w:color="auto"/>
              <w:right w:val="single" w:sz="4" w:space="0" w:color="auto"/>
            </w:tcBorders>
            <w:vAlign w:val="center"/>
          </w:tcPr>
          <w:p w14:paraId="68B0A4D6" w14:textId="201A42FA" w:rsidR="00BD7708" w:rsidRPr="00871A69" w:rsidRDefault="00BD7708"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序</w:t>
            </w:r>
          </w:p>
        </w:tc>
        <w:tc>
          <w:tcPr>
            <w:tcW w:w="568" w:type="pct"/>
            <w:tcBorders>
              <w:top w:val="single" w:sz="4" w:space="0" w:color="auto"/>
              <w:left w:val="single" w:sz="4" w:space="0" w:color="auto"/>
              <w:bottom w:val="single" w:sz="4" w:space="0" w:color="auto"/>
              <w:right w:val="single" w:sz="4" w:space="0" w:color="auto"/>
            </w:tcBorders>
            <w:vAlign w:val="center"/>
          </w:tcPr>
          <w:p w14:paraId="5BB08580" w14:textId="2A88336F" w:rsidR="00BD7708" w:rsidRPr="00871A69" w:rsidRDefault="00BD7708"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1001" w:type="pct"/>
            <w:tcBorders>
              <w:top w:val="single" w:sz="4" w:space="0" w:color="auto"/>
              <w:left w:val="nil"/>
              <w:bottom w:val="single" w:sz="4" w:space="0" w:color="auto"/>
              <w:right w:val="single" w:sz="4" w:space="0" w:color="auto"/>
            </w:tcBorders>
            <w:vAlign w:val="center"/>
          </w:tcPr>
          <w:p w14:paraId="1DFE5E96" w14:textId="4629EF28" w:rsidR="00BD7708" w:rsidRPr="00871A69" w:rsidRDefault="00BD7708"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330" w:type="pct"/>
            <w:tcBorders>
              <w:top w:val="single" w:sz="4" w:space="0" w:color="auto"/>
              <w:left w:val="nil"/>
              <w:bottom w:val="single" w:sz="4" w:space="0" w:color="auto"/>
              <w:right w:val="single" w:sz="4" w:space="0" w:color="auto"/>
            </w:tcBorders>
            <w:vAlign w:val="center"/>
          </w:tcPr>
          <w:p w14:paraId="427F673A" w14:textId="51C8B675" w:rsidR="00BD7708" w:rsidRPr="0098516E" w:rsidRDefault="00BD7708" w:rsidP="000C3DB0">
            <w:pPr>
              <w:widowControl/>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2875" w:type="pct"/>
            <w:tcBorders>
              <w:top w:val="single" w:sz="4" w:space="0" w:color="auto"/>
              <w:left w:val="nil"/>
              <w:bottom w:val="single" w:sz="4" w:space="0" w:color="auto"/>
              <w:right w:val="single" w:sz="4" w:space="0" w:color="auto"/>
            </w:tcBorders>
            <w:vAlign w:val="center"/>
          </w:tcPr>
          <w:p w14:paraId="3F83E07E" w14:textId="2A7E7549" w:rsidR="00BD7708" w:rsidRPr="00A23D2B" w:rsidRDefault="00BD7708" w:rsidP="00A646A2">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r>
      <w:tr w:rsidR="00BD7708" w:rsidRPr="00871A69" w14:paraId="1CBBD0E8" w14:textId="77777777" w:rsidTr="00693D57">
        <w:trPr>
          <w:trHeight w:val="759"/>
        </w:trPr>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BD7708" w:rsidRPr="00871A69" w:rsidRDefault="00BD7708"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1</w:t>
            </w:r>
          </w:p>
        </w:tc>
        <w:tc>
          <w:tcPr>
            <w:tcW w:w="568"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BD7708" w:rsidRPr="00871A69" w:rsidRDefault="00BD7708"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技术T</w:t>
            </w:r>
          </w:p>
        </w:tc>
        <w:tc>
          <w:tcPr>
            <w:tcW w:w="1001" w:type="pct"/>
            <w:tcBorders>
              <w:top w:val="single" w:sz="4" w:space="0" w:color="auto"/>
              <w:left w:val="nil"/>
              <w:bottom w:val="single" w:sz="4" w:space="0" w:color="auto"/>
              <w:right w:val="single" w:sz="4" w:space="0" w:color="auto"/>
            </w:tcBorders>
            <w:vAlign w:val="center"/>
            <w:hideMark/>
          </w:tcPr>
          <w:p w14:paraId="7126FF01" w14:textId="28142E58" w:rsidR="00BD7708" w:rsidRPr="002827CF" w:rsidRDefault="00BD7708" w:rsidP="001F30AC">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开发能力</w:t>
            </w:r>
          </w:p>
        </w:tc>
        <w:tc>
          <w:tcPr>
            <w:tcW w:w="330" w:type="pct"/>
            <w:tcBorders>
              <w:top w:val="single" w:sz="4" w:space="0" w:color="auto"/>
              <w:left w:val="nil"/>
              <w:bottom w:val="single" w:sz="4" w:space="0" w:color="auto"/>
              <w:right w:val="single" w:sz="4" w:space="0" w:color="auto"/>
            </w:tcBorders>
            <w:vAlign w:val="center"/>
            <w:hideMark/>
          </w:tcPr>
          <w:p w14:paraId="0011AE98" w14:textId="6A81779C" w:rsidR="00BD7708" w:rsidRPr="0098516E" w:rsidRDefault="00BD7708" w:rsidP="0098516E">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single" w:sz="4" w:space="0" w:color="auto"/>
              <w:left w:val="nil"/>
              <w:bottom w:val="single" w:sz="4" w:space="0" w:color="auto"/>
              <w:right w:val="single" w:sz="4" w:space="0" w:color="auto"/>
            </w:tcBorders>
            <w:vAlign w:val="center"/>
            <w:hideMark/>
          </w:tcPr>
          <w:p w14:paraId="1FD80724"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1、提供相应的开发能力说明及介绍（独立开发&amp;联合开发&amp;委托设计开发等）；</w:t>
            </w:r>
          </w:p>
          <w:p w14:paraId="3D96AE0B"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2、主要开发人员介绍、简要履历及经验；</w:t>
            </w:r>
          </w:p>
          <w:p w14:paraId="2AC8D3F5" w14:textId="589FBE2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3、开发主要涉及的软、硬件及相关配套设备介绍</w:t>
            </w:r>
          </w:p>
        </w:tc>
      </w:tr>
      <w:tr w:rsidR="00BD7708" w:rsidRPr="00871A69" w14:paraId="121C353B" w14:textId="77777777" w:rsidTr="00693D57">
        <w:trPr>
          <w:trHeight w:val="480"/>
        </w:trPr>
        <w:tc>
          <w:tcPr>
            <w:tcW w:w="224" w:type="pct"/>
            <w:vMerge/>
            <w:tcBorders>
              <w:top w:val="nil"/>
              <w:left w:val="single" w:sz="4" w:space="0" w:color="auto"/>
              <w:bottom w:val="single" w:sz="4" w:space="0" w:color="auto"/>
              <w:right w:val="single" w:sz="4" w:space="0" w:color="auto"/>
            </w:tcBorders>
            <w:vAlign w:val="center"/>
            <w:hideMark/>
          </w:tcPr>
          <w:p w14:paraId="6C4A158B"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top w:val="nil"/>
              <w:left w:val="single" w:sz="4" w:space="0" w:color="auto"/>
              <w:bottom w:val="single" w:sz="4" w:space="0" w:color="auto"/>
              <w:right w:val="single" w:sz="4" w:space="0" w:color="auto"/>
            </w:tcBorders>
            <w:vAlign w:val="center"/>
            <w:hideMark/>
          </w:tcPr>
          <w:p w14:paraId="7129575A"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5A08FA3A" w14:textId="0992593A" w:rsidR="00BD7708" w:rsidRPr="00EA09AD" w:rsidRDefault="00BD7708" w:rsidP="001F30AC">
            <w:pPr>
              <w:widowControl/>
              <w:jc w:val="center"/>
              <w:rPr>
                <w:rFonts w:ascii="宋体" w:hAnsi="宋体" w:cs="宋体" w:hint="eastAsia"/>
                <w:b/>
                <w:bCs/>
                <w:color w:val="000000"/>
                <w:kern w:val="0"/>
                <w:sz w:val="15"/>
                <w:szCs w:val="15"/>
              </w:rPr>
            </w:pPr>
            <w:r w:rsidRPr="00A23D2B">
              <w:rPr>
                <w:rFonts w:ascii="等线" w:eastAsia="等线" w:hAnsi="等线" w:cs="宋体" w:hint="eastAsia"/>
                <w:b/>
                <w:bCs/>
                <w:color w:val="000000"/>
                <w:kern w:val="0"/>
                <w:sz w:val="15"/>
                <w:szCs w:val="15"/>
              </w:rPr>
              <w:t>技术开发/配套过程组织管理</w:t>
            </w:r>
          </w:p>
        </w:tc>
        <w:tc>
          <w:tcPr>
            <w:tcW w:w="330" w:type="pct"/>
            <w:tcBorders>
              <w:top w:val="nil"/>
              <w:left w:val="nil"/>
              <w:bottom w:val="single" w:sz="4" w:space="0" w:color="auto"/>
              <w:right w:val="single" w:sz="4" w:space="0" w:color="auto"/>
            </w:tcBorders>
            <w:vAlign w:val="center"/>
            <w:hideMark/>
          </w:tcPr>
          <w:p w14:paraId="25745784" w14:textId="183060F2"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626D6809"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提供技术开发/配套过程管理范例（响应项目要求）</w:t>
            </w:r>
          </w:p>
          <w:p w14:paraId="1A3D0DD8"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1.技术总协议、开发周期及各主要关键节点方案；</w:t>
            </w:r>
          </w:p>
          <w:p w14:paraId="3348D283"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2、产品设计开发&amp;制作程序方案（程序明确规定各关键节点的接收及确认审批流程，包括但不仅限于新产品、新设计、新工艺等，对于顾客要求的更改）</w:t>
            </w:r>
          </w:p>
          <w:p w14:paraId="0BC0CA87"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3、工程设计&amp;样件变更管理方案（包括但不仅限于对零件图纸和技术规范更新流程，明确了相关部门的职责，建立能迅速将规格变更传达给相关部门的组织及流程等）；</w:t>
            </w:r>
          </w:p>
          <w:p w14:paraId="01D2BCB1" w14:textId="7E2655D6"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4、图纸、各类技术文件或样件的阶段输出及管理；（二维图、三维模型、技术&amp;工艺规范、阶段性样件或产品等）</w:t>
            </w:r>
          </w:p>
        </w:tc>
      </w:tr>
      <w:tr w:rsidR="00BD7708" w:rsidRPr="00871A69" w14:paraId="04FF194E" w14:textId="77777777" w:rsidTr="00693D57">
        <w:trPr>
          <w:trHeight w:val="741"/>
        </w:trPr>
        <w:tc>
          <w:tcPr>
            <w:tcW w:w="224" w:type="pct"/>
            <w:vMerge/>
            <w:tcBorders>
              <w:top w:val="nil"/>
              <w:left w:val="single" w:sz="4" w:space="0" w:color="auto"/>
              <w:bottom w:val="single" w:sz="4" w:space="0" w:color="auto"/>
              <w:right w:val="single" w:sz="4" w:space="0" w:color="auto"/>
            </w:tcBorders>
            <w:vAlign w:val="center"/>
            <w:hideMark/>
          </w:tcPr>
          <w:p w14:paraId="4035A8EF"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top w:val="nil"/>
              <w:left w:val="single" w:sz="4" w:space="0" w:color="auto"/>
              <w:bottom w:val="single" w:sz="4" w:space="0" w:color="auto"/>
              <w:right w:val="single" w:sz="4" w:space="0" w:color="auto"/>
            </w:tcBorders>
            <w:vAlign w:val="center"/>
            <w:hideMark/>
          </w:tcPr>
          <w:p w14:paraId="659EB1E9"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141C36BA" w14:textId="6D1E549C"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技术改进</w:t>
            </w:r>
          </w:p>
        </w:tc>
        <w:tc>
          <w:tcPr>
            <w:tcW w:w="330" w:type="pct"/>
            <w:tcBorders>
              <w:top w:val="nil"/>
              <w:left w:val="nil"/>
              <w:bottom w:val="single" w:sz="4" w:space="0" w:color="auto"/>
              <w:right w:val="single" w:sz="4" w:space="0" w:color="auto"/>
            </w:tcBorders>
            <w:vAlign w:val="center"/>
            <w:hideMark/>
          </w:tcPr>
          <w:p w14:paraId="196C3372" w14:textId="1803B35F"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3A1F004C" w14:textId="77777777" w:rsidR="00BD7708" w:rsidRPr="001F30AC" w:rsidRDefault="00BD7708" w:rsidP="00C3109C">
            <w:pPr>
              <w:widowControl/>
              <w:spacing w:line="240" w:lineRule="exact"/>
              <w:jc w:val="left"/>
              <w:rPr>
                <w:rFonts w:ascii="等线" w:eastAsia="等线" w:hAnsi="等线" w:cs="宋体" w:hint="eastAsia"/>
                <w:b/>
                <w:bCs/>
                <w:color w:val="000000"/>
                <w:kern w:val="0"/>
                <w:sz w:val="15"/>
                <w:szCs w:val="15"/>
              </w:rPr>
            </w:pPr>
            <w:r w:rsidRPr="001F30AC">
              <w:rPr>
                <w:rFonts w:ascii="等线" w:eastAsia="等线" w:hAnsi="等线" w:cs="宋体" w:hint="eastAsia"/>
                <w:b/>
                <w:bCs/>
                <w:color w:val="000000"/>
                <w:kern w:val="0"/>
                <w:sz w:val="15"/>
                <w:szCs w:val="15"/>
              </w:rPr>
              <w:t>1、积极配合及响应需求技术部门的新技术开发、新状态变更、优化改进，联合试制试验的承诺；</w:t>
            </w:r>
          </w:p>
          <w:p w14:paraId="525B25C5" w14:textId="77777777" w:rsidR="00BD7708" w:rsidRPr="001F30AC" w:rsidRDefault="00BD7708" w:rsidP="00C3109C">
            <w:pPr>
              <w:widowControl/>
              <w:spacing w:line="240" w:lineRule="exact"/>
              <w:jc w:val="left"/>
              <w:rPr>
                <w:rFonts w:ascii="等线" w:eastAsia="等线" w:hAnsi="等线" w:cs="宋体" w:hint="eastAsia"/>
                <w:b/>
                <w:bCs/>
                <w:color w:val="000000"/>
                <w:kern w:val="0"/>
                <w:sz w:val="15"/>
                <w:szCs w:val="15"/>
              </w:rPr>
            </w:pPr>
            <w:r w:rsidRPr="001F30AC">
              <w:rPr>
                <w:rFonts w:ascii="等线" w:eastAsia="等线" w:hAnsi="等线" w:cs="宋体" w:hint="eastAsia"/>
                <w:b/>
                <w:bCs/>
                <w:color w:val="000000"/>
                <w:kern w:val="0"/>
                <w:sz w:val="15"/>
                <w:szCs w:val="15"/>
              </w:rPr>
              <w:t>2、及时提供行业先进技术，联合开发推广的承诺；</w:t>
            </w:r>
          </w:p>
          <w:p w14:paraId="48BE27CC" w14:textId="0DC4DF52" w:rsidR="00BD7708" w:rsidRPr="001F30AC" w:rsidRDefault="00BD7708" w:rsidP="003536BD">
            <w:pPr>
              <w:widowControl/>
              <w:spacing w:line="240" w:lineRule="exact"/>
              <w:jc w:val="left"/>
              <w:rPr>
                <w:rFonts w:ascii="等线" w:eastAsia="等线" w:hAnsi="等线" w:cs="宋体" w:hint="eastAsia"/>
                <w:b/>
                <w:bCs/>
                <w:color w:val="000000"/>
                <w:kern w:val="0"/>
                <w:sz w:val="15"/>
                <w:szCs w:val="15"/>
              </w:rPr>
            </w:pPr>
            <w:r w:rsidRPr="001F30AC">
              <w:rPr>
                <w:rFonts w:ascii="等线" w:eastAsia="等线" w:hAnsi="等线" w:cs="宋体" w:hint="eastAsia"/>
                <w:b/>
                <w:bCs/>
                <w:color w:val="000000"/>
                <w:kern w:val="0"/>
                <w:sz w:val="15"/>
                <w:szCs w:val="15"/>
              </w:rPr>
              <w:t>3、近3年技术/服务改进&amp;创新投入支出情况-盖章</w:t>
            </w:r>
          </w:p>
        </w:tc>
      </w:tr>
      <w:tr w:rsidR="00BD7708" w:rsidRPr="00871A69" w14:paraId="4D9AFEC7" w14:textId="77777777" w:rsidTr="00693D57">
        <w:trPr>
          <w:trHeight w:val="411"/>
        </w:trPr>
        <w:tc>
          <w:tcPr>
            <w:tcW w:w="224" w:type="pct"/>
            <w:vMerge/>
            <w:tcBorders>
              <w:top w:val="nil"/>
              <w:left w:val="single" w:sz="4" w:space="0" w:color="auto"/>
              <w:bottom w:val="single" w:sz="4" w:space="0" w:color="auto"/>
              <w:right w:val="single" w:sz="4" w:space="0" w:color="auto"/>
            </w:tcBorders>
            <w:vAlign w:val="center"/>
          </w:tcPr>
          <w:p w14:paraId="41A43C41" w14:textId="77777777" w:rsidR="00BD7708" w:rsidRPr="00871A69" w:rsidRDefault="00BD7708" w:rsidP="00C3109C">
            <w:pPr>
              <w:widowControl/>
              <w:spacing w:line="240" w:lineRule="exact"/>
              <w:jc w:val="left"/>
              <w:rPr>
                <w:rFonts w:ascii="等线" w:eastAsia="等线" w:hAnsi="等线" w:cs="宋体" w:hint="eastAsia"/>
                <w:b/>
                <w:bCs/>
                <w:color w:val="000000"/>
                <w:kern w:val="0"/>
                <w:sz w:val="15"/>
                <w:szCs w:val="15"/>
              </w:rPr>
            </w:pPr>
          </w:p>
        </w:tc>
        <w:tc>
          <w:tcPr>
            <w:tcW w:w="568" w:type="pct"/>
            <w:vMerge/>
            <w:tcBorders>
              <w:top w:val="nil"/>
              <w:left w:val="single" w:sz="4" w:space="0" w:color="auto"/>
              <w:bottom w:val="single" w:sz="4" w:space="0" w:color="auto"/>
              <w:right w:val="single" w:sz="4" w:space="0" w:color="auto"/>
            </w:tcBorders>
            <w:vAlign w:val="center"/>
          </w:tcPr>
          <w:p w14:paraId="54A863AD" w14:textId="77777777" w:rsidR="00BD7708" w:rsidRPr="00871A69" w:rsidRDefault="00BD7708" w:rsidP="00C3109C">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tcPr>
          <w:p w14:paraId="318D46C6" w14:textId="77777777" w:rsidR="00BD7708" w:rsidRPr="001F30AC" w:rsidRDefault="00BD7708" w:rsidP="001F30AC">
            <w:pPr>
              <w:widowControl/>
              <w:spacing w:line="240" w:lineRule="exact"/>
              <w:jc w:val="center"/>
              <w:rPr>
                <w:rFonts w:ascii="等线" w:eastAsia="等线" w:hAnsi="等线" w:cs="宋体" w:hint="eastAsia"/>
                <w:b/>
                <w:bCs/>
                <w:color w:val="000000"/>
                <w:kern w:val="0"/>
                <w:sz w:val="15"/>
                <w:szCs w:val="15"/>
              </w:rPr>
            </w:pPr>
            <w:r w:rsidRPr="001F30AC">
              <w:rPr>
                <w:rFonts w:ascii="等线" w:eastAsia="等线" w:hAnsi="等线" w:cs="宋体" w:hint="eastAsia"/>
                <w:b/>
                <w:bCs/>
                <w:color w:val="000000"/>
                <w:kern w:val="0"/>
                <w:sz w:val="15"/>
                <w:szCs w:val="15"/>
              </w:rPr>
              <w:t>技术加分项-</w:t>
            </w:r>
          </w:p>
          <w:p w14:paraId="5B04CA6C" w14:textId="13E0E5FC" w:rsidR="00BD7708" w:rsidRPr="001F30AC" w:rsidRDefault="00BD7708" w:rsidP="001F30AC">
            <w:pPr>
              <w:widowControl/>
              <w:spacing w:line="240" w:lineRule="exact"/>
              <w:jc w:val="center"/>
              <w:rPr>
                <w:rFonts w:ascii="等线" w:eastAsia="等线" w:hAnsi="等线" w:cs="宋体" w:hint="eastAsia"/>
                <w:b/>
                <w:bCs/>
                <w:color w:val="000000"/>
                <w:kern w:val="0"/>
                <w:sz w:val="15"/>
                <w:szCs w:val="15"/>
              </w:rPr>
            </w:pPr>
            <w:r w:rsidRPr="001F30AC">
              <w:rPr>
                <w:rFonts w:ascii="等线" w:eastAsia="等线" w:hAnsi="等线" w:cs="宋体" w:hint="eastAsia"/>
                <w:b/>
                <w:bCs/>
                <w:color w:val="000000"/>
                <w:kern w:val="0"/>
                <w:sz w:val="15"/>
                <w:szCs w:val="15"/>
              </w:rPr>
              <w:t>技术企业核心竞争力及知识产权能力</w:t>
            </w:r>
          </w:p>
        </w:tc>
        <w:tc>
          <w:tcPr>
            <w:tcW w:w="330" w:type="pct"/>
            <w:tcBorders>
              <w:top w:val="nil"/>
              <w:left w:val="nil"/>
              <w:bottom w:val="single" w:sz="4" w:space="0" w:color="auto"/>
              <w:right w:val="single" w:sz="4" w:space="0" w:color="auto"/>
            </w:tcBorders>
            <w:vAlign w:val="center"/>
          </w:tcPr>
          <w:p w14:paraId="61D6849F" w14:textId="7BCB47AA" w:rsidR="00BD7708" w:rsidRPr="001F30AC" w:rsidRDefault="00BD7708" w:rsidP="00C3109C">
            <w:pPr>
              <w:widowControl/>
              <w:spacing w:line="240" w:lineRule="exact"/>
              <w:jc w:val="center"/>
              <w:rPr>
                <w:rFonts w:ascii="等线" w:eastAsia="等线" w:hAnsi="等线" w:cs="宋体" w:hint="eastAsia"/>
                <w:b/>
                <w:bCs/>
                <w:color w:val="000000"/>
                <w:kern w:val="0"/>
                <w:szCs w:val="21"/>
              </w:rPr>
            </w:pPr>
            <w:r w:rsidRPr="001F30AC">
              <w:rPr>
                <w:rFonts w:ascii="等线" w:eastAsia="等线" w:hAnsi="等线" w:cs="宋体" w:hint="eastAsia"/>
                <w:b/>
                <w:bCs/>
                <w:color w:val="000000"/>
                <w:kern w:val="0"/>
                <w:sz w:val="15"/>
                <w:szCs w:val="15"/>
              </w:rPr>
              <w:t>▲</w:t>
            </w:r>
          </w:p>
        </w:tc>
        <w:tc>
          <w:tcPr>
            <w:tcW w:w="2875" w:type="pct"/>
            <w:tcBorders>
              <w:top w:val="nil"/>
              <w:left w:val="nil"/>
              <w:bottom w:val="single" w:sz="4" w:space="0" w:color="auto"/>
              <w:right w:val="single" w:sz="4" w:space="0" w:color="auto"/>
            </w:tcBorders>
            <w:vAlign w:val="center"/>
          </w:tcPr>
          <w:p w14:paraId="1A33B283" w14:textId="0D49CA38" w:rsidR="00BD7708" w:rsidRPr="001F30AC" w:rsidRDefault="00BD7708" w:rsidP="00C3109C">
            <w:pPr>
              <w:widowControl/>
              <w:spacing w:line="240" w:lineRule="exact"/>
              <w:jc w:val="left"/>
              <w:rPr>
                <w:rFonts w:ascii="等线" w:eastAsia="等线" w:hAnsi="等线" w:cs="宋体" w:hint="eastAsia"/>
                <w:b/>
                <w:bCs/>
                <w:color w:val="000000"/>
                <w:kern w:val="0"/>
                <w:sz w:val="15"/>
                <w:szCs w:val="15"/>
              </w:rPr>
            </w:pPr>
            <w:r w:rsidRPr="001F30AC">
              <w:rPr>
                <w:rFonts w:ascii="等线" w:eastAsia="等线" w:hAnsi="等线" w:cs="宋体" w:hint="eastAsia"/>
                <w:b/>
                <w:bCs/>
                <w:color w:val="000000"/>
                <w:kern w:val="0"/>
                <w:sz w:val="15"/>
                <w:szCs w:val="15"/>
              </w:rPr>
              <w:t>与项目相关的发明专利、实用新型专利、外观专利等，相应行业、国家规范起草者等技术创新&amp;知识产权能力证明材料</w:t>
            </w:r>
          </w:p>
        </w:tc>
      </w:tr>
      <w:tr w:rsidR="00BD7708" w:rsidRPr="00871A69" w14:paraId="1F694FB5" w14:textId="77777777" w:rsidTr="00693D57">
        <w:trPr>
          <w:trHeight w:val="407"/>
        </w:trPr>
        <w:tc>
          <w:tcPr>
            <w:tcW w:w="224" w:type="pct"/>
            <w:vMerge w:val="restart"/>
            <w:tcBorders>
              <w:top w:val="single" w:sz="4" w:space="0" w:color="auto"/>
              <w:left w:val="single" w:sz="4" w:space="0" w:color="auto"/>
              <w:right w:val="single" w:sz="4" w:space="0" w:color="auto"/>
            </w:tcBorders>
            <w:vAlign w:val="center"/>
            <w:hideMark/>
          </w:tcPr>
          <w:p w14:paraId="497A8A1F" w14:textId="7C8DC858" w:rsidR="00BD7708" w:rsidRPr="00871A69" w:rsidRDefault="00BD7708"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2</w:t>
            </w:r>
          </w:p>
        </w:tc>
        <w:tc>
          <w:tcPr>
            <w:tcW w:w="568" w:type="pct"/>
            <w:vMerge w:val="restart"/>
            <w:tcBorders>
              <w:top w:val="single" w:sz="4" w:space="0" w:color="auto"/>
              <w:left w:val="single" w:sz="4" w:space="0" w:color="auto"/>
              <w:right w:val="single" w:sz="4" w:space="0" w:color="auto"/>
            </w:tcBorders>
            <w:vAlign w:val="center"/>
            <w:hideMark/>
          </w:tcPr>
          <w:p w14:paraId="7D11975B" w14:textId="1295ADC3" w:rsidR="00BD7708" w:rsidRPr="00871A69" w:rsidRDefault="00BD7708"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品质Q</w:t>
            </w:r>
          </w:p>
        </w:tc>
        <w:tc>
          <w:tcPr>
            <w:tcW w:w="1001" w:type="pct"/>
            <w:tcBorders>
              <w:top w:val="single" w:sz="4" w:space="0" w:color="auto"/>
              <w:left w:val="nil"/>
              <w:bottom w:val="single" w:sz="4" w:space="0" w:color="auto"/>
              <w:right w:val="single" w:sz="4" w:space="0" w:color="auto"/>
            </w:tcBorders>
            <w:vAlign w:val="center"/>
            <w:hideMark/>
          </w:tcPr>
          <w:p w14:paraId="26E884EE" w14:textId="3076F44D" w:rsidR="00BD7708" w:rsidRPr="00C3109C" w:rsidRDefault="00BD7708" w:rsidP="001F30AC">
            <w:pPr>
              <w:widowControl/>
              <w:spacing w:line="240" w:lineRule="exact"/>
              <w:jc w:val="center"/>
              <w:rPr>
                <w:rFonts w:ascii="等线" w:eastAsia="等线" w:hAnsi="等线" w:cs="宋体" w:hint="eastAsia"/>
                <w:b/>
                <w:bCs/>
                <w:color w:val="000000"/>
                <w:kern w:val="0"/>
                <w:sz w:val="15"/>
                <w:szCs w:val="15"/>
                <w:highlight w:val="yellow"/>
              </w:rPr>
            </w:pPr>
            <w:r w:rsidRPr="00871A69">
              <w:rPr>
                <w:rFonts w:ascii="等线" w:eastAsia="等线" w:hAnsi="等线" w:cs="宋体" w:hint="eastAsia"/>
                <w:b/>
                <w:bCs/>
                <w:color w:val="000000"/>
                <w:kern w:val="0"/>
                <w:sz w:val="15"/>
                <w:szCs w:val="15"/>
              </w:rPr>
              <w:t>品质保证体系</w:t>
            </w:r>
          </w:p>
        </w:tc>
        <w:tc>
          <w:tcPr>
            <w:tcW w:w="330" w:type="pct"/>
            <w:tcBorders>
              <w:top w:val="nil"/>
              <w:left w:val="nil"/>
              <w:bottom w:val="single" w:sz="4" w:space="0" w:color="auto"/>
              <w:right w:val="single" w:sz="4" w:space="0" w:color="auto"/>
            </w:tcBorders>
            <w:vAlign w:val="center"/>
            <w:hideMark/>
          </w:tcPr>
          <w:p w14:paraId="41407680" w14:textId="7B9CFB3E" w:rsidR="00BD7708" w:rsidRPr="00C3109C" w:rsidRDefault="00BD7708" w:rsidP="00C3109C">
            <w:pPr>
              <w:widowControl/>
              <w:spacing w:line="240" w:lineRule="exact"/>
              <w:jc w:val="center"/>
              <w:rPr>
                <w:rFonts w:ascii="等线" w:eastAsia="等线" w:hAnsi="等线" w:cs="宋体" w:hint="eastAsia"/>
                <w:b/>
                <w:bCs/>
                <w:color w:val="000000"/>
                <w:kern w:val="0"/>
                <w:szCs w:val="21"/>
                <w:highlight w:val="yellow"/>
              </w:rPr>
            </w:pPr>
            <w:r w:rsidRPr="0098516E">
              <w:rPr>
                <w:rFonts w:ascii="等线" w:eastAsia="等线" w:hAnsi="等线" w:cs="宋体" w:hint="eastAsia"/>
                <w:b/>
                <w:bCs/>
                <w:color w:val="000000"/>
                <w:kern w:val="0"/>
                <w:szCs w:val="21"/>
              </w:rPr>
              <w:t>★</w:t>
            </w:r>
          </w:p>
        </w:tc>
        <w:tc>
          <w:tcPr>
            <w:tcW w:w="2875" w:type="pct"/>
            <w:tcBorders>
              <w:top w:val="single" w:sz="4" w:space="0" w:color="auto"/>
              <w:left w:val="nil"/>
              <w:bottom w:val="single" w:sz="4" w:space="0" w:color="auto"/>
              <w:right w:val="single" w:sz="4" w:space="0" w:color="auto"/>
            </w:tcBorders>
            <w:vAlign w:val="center"/>
            <w:hideMark/>
          </w:tcPr>
          <w:p w14:paraId="161CECF5" w14:textId="4E3B3871" w:rsidR="00BD7708" w:rsidRPr="00C3109C" w:rsidRDefault="00BD7708"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提供相应质量管理体系证书（在有效期内或承诺取得时间），不限于IATF16949,ISO9001等</w:t>
            </w:r>
          </w:p>
        </w:tc>
      </w:tr>
      <w:tr w:rsidR="00BD7708" w:rsidRPr="00871A69" w14:paraId="426E2054" w14:textId="77777777" w:rsidTr="00693D57">
        <w:trPr>
          <w:trHeight w:val="720"/>
        </w:trPr>
        <w:tc>
          <w:tcPr>
            <w:tcW w:w="224" w:type="pct"/>
            <w:vMerge/>
            <w:tcBorders>
              <w:left w:val="single" w:sz="4" w:space="0" w:color="auto"/>
              <w:right w:val="single" w:sz="4" w:space="0" w:color="auto"/>
            </w:tcBorders>
            <w:vAlign w:val="center"/>
            <w:hideMark/>
          </w:tcPr>
          <w:p w14:paraId="26239A9D" w14:textId="3BC7D6F2"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3EEF33EE" w14:textId="068760B5"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79A80275" w14:textId="4D623E2E"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产品品质目标</w:t>
            </w:r>
          </w:p>
        </w:tc>
        <w:tc>
          <w:tcPr>
            <w:tcW w:w="330" w:type="pct"/>
            <w:tcBorders>
              <w:top w:val="nil"/>
              <w:left w:val="nil"/>
              <w:bottom w:val="single" w:sz="4" w:space="0" w:color="auto"/>
              <w:right w:val="single" w:sz="4" w:space="0" w:color="auto"/>
            </w:tcBorders>
            <w:vAlign w:val="center"/>
            <w:hideMark/>
          </w:tcPr>
          <w:p w14:paraId="3D7329E8" w14:textId="6DA0ED6A"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699F480A"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产品品质目标：拟</w:t>
            </w:r>
            <w:proofErr w:type="gramStart"/>
            <w:r w:rsidRPr="003536BD">
              <w:rPr>
                <w:rFonts w:ascii="等线" w:eastAsia="等线" w:hAnsi="等线" w:cs="宋体" w:hint="eastAsia"/>
                <w:b/>
                <w:bCs/>
                <w:color w:val="000000"/>
                <w:kern w:val="0"/>
                <w:sz w:val="15"/>
                <w:szCs w:val="15"/>
              </w:rPr>
              <w:t>供产品</w:t>
            </w:r>
            <w:proofErr w:type="gramEnd"/>
            <w:r w:rsidRPr="003536BD">
              <w:rPr>
                <w:rFonts w:ascii="等线" w:eastAsia="等线" w:hAnsi="等线" w:cs="宋体" w:hint="eastAsia"/>
                <w:b/>
                <w:bCs/>
                <w:color w:val="000000"/>
                <w:kern w:val="0"/>
                <w:sz w:val="15"/>
                <w:szCs w:val="15"/>
              </w:rPr>
              <w:t>保修期内的故障率&amp;PPM（作为后续质量目标考核指标）</w:t>
            </w:r>
          </w:p>
          <w:p w14:paraId="6693A42D" w14:textId="1E9B8898"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7A32BB">
              <w:rPr>
                <w:rFonts w:ascii="等线" w:eastAsia="等线" w:hAnsi="等线" w:cs="宋体" w:hint="eastAsia"/>
                <w:b/>
                <w:bCs/>
                <w:color w:val="0000FF"/>
                <w:kern w:val="0"/>
                <w:sz w:val="15"/>
                <w:szCs w:val="15"/>
              </w:rPr>
              <w:t>根据相关产品在商用车&amp;乘用车厂商配套交货质量情况（可能的话提供相关产品质量数据）提供相应的故障率/PPM/来料质检合格率承诺；</w:t>
            </w:r>
          </w:p>
        </w:tc>
      </w:tr>
      <w:tr w:rsidR="00BD7708" w:rsidRPr="00871A69" w14:paraId="42F7CB06" w14:textId="77777777" w:rsidTr="00693D57">
        <w:trPr>
          <w:trHeight w:val="665"/>
        </w:trPr>
        <w:tc>
          <w:tcPr>
            <w:tcW w:w="224" w:type="pct"/>
            <w:vMerge/>
            <w:tcBorders>
              <w:left w:val="single" w:sz="4" w:space="0" w:color="auto"/>
              <w:right w:val="single" w:sz="4" w:space="0" w:color="auto"/>
            </w:tcBorders>
            <w:vAlign w:val="center"/>
            <w:hideMark/>
          </w:tcPr>
          <w:p w14:paraId="15DB208B"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127C28CD"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4035EBB5" w14:textId="0EEBD57E"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产品品质一致性管控水平</w:t>
            </w:r>
          </w:p>
        </w:tc>
        <w:tc>
          <w:tcPr>
            <w:tcW w:w="330" w:type="pct"/>
            <w:tcBorders>
              <w:top w:val="nil"/>
              <w:left w:val="nil"/>
              <w:bottom w:val="single" w:sz="4" w:space="0" w:color="auto"/>
              <w:right w:val="single" w:sz="4" w:space="0" w:color="auto"/>
            </w:tcBorders>
            <w:vAlign w:val="center"/>
            <w:hideMark/>
          </w:tcPr>
          <w:p w14:paraId="6FA0512C" w14:textId="67B09D89"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70D3E1FA" w14:textId="2942AA01" w:rsidR="00BD7708" w:rsidRPr="001F30AC" w:rsidRDefault="00BD7708" w:rsidP="003536BD">
            <w:pPr>
              <w:widowControl/>
              <w:spacing w:line="240" w:lineRule="exact"/>
              <w:jc w:val="left"/>
              <w:rPr>
                <w:rFonts w:ascii="等线" w:eastAsia="等线" w:hAnsi="等线" w:cs="宋体" w:hint="eastAsia"/>
                <w:b/>
                <w:bCs/>
                <w:color w:val="000000" w:themeColor="text1"/>
                <w:kern w:val="0"/>
                <w:sz w:val="15"/>
                <w:szCs w:val="15"/>
              </w:rPr>
            </w:pPr>
            <w:r w:rsidRPr="001F30AC">
              <w:rPr>
                <w:rFonts w:ascii="等线" w:eastAsia="等线" w:hAnsi="等线" w:cs="宋体" w:hint="eastAsia"/>
                <w:b/>
                <w:bCs/>
                <w:color w:val="000000" w:themeColor="text1"/>
                <w:kern w:val="0"/>
                <w:sz w:val="15"/>
                <w:szCs w:val="15"/>
              </w:rPr>
              <w:t>1、提供开发先期质量策划方案（尺寸、功能、外观、原材料、加工方法及关键参数控制）</w:t>
            </w:r>
          </w:p>
          <w:p w14:paraId="484F611E" w14:textId="56F726AE"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1F30AC">
              <w:rPr>
                <w:rFonts w:ascii="等线" w:eastAsia="等线" w:hAnsi="等线" w:cs="宋体" w:hint="eastAsia"/>
                <w:b/>
                <w:bCs/>
                <w:color w:val="000000" w:themeColor="text1"/>
                <w:kern w:val="0"/>
                <w:sz w:val="15"/>
                <w:szCs w:val="15"/>
              </w:rPr>
              <w:t>2、针对关键件重要件提供产品可</w:t>
            </w:r>
            <w:proofErr w:type="gramStart"/>
            <w:r w:rsidRPr="001F30AC">
              <w:rPr>
                <w:rFonts w:ascii="等线" w:eastAsia="等线" w:hAnsi="等线" w:cs="宋体" w:hint="eastAsia"/>
                <w:b/>
                <w:bCs/>
                <w:color w:val="000000" w:themeColor="text1"/>
                <w:kern w:val="0"/>
                <w:sz w:val="15"/>
                <w:szCs w:val="15"/>
              </w:rPr>
              <w:t>追溯性管控</w:t>
            </w:r>
            <w:proofErr w:type="gramEnd"/>
            <w:r w:rsidRPr="001F30AC">
              <w:rPr>
                <w:rFonts w:ascii="等线" w:eastAsia="等线" w:hAnsi="等线" w:cs="宋体" w:hint="eastAsia"/>
                <w:b/>
                <w:bCs/>
                <w:color w:val="000000" w:themeColor="text1"/>
                <w:kern w:val="0"/>
                <w:sz w:val="15"/>
                <w:szCs w:val="15"/>
              </w:rPr>
              <w:t>系统说明，并保证能与我司的产品追溯系统对接</w:t>
            </w:r>
          </w:p>
        </w:tc>
      </w:tr>
      <w:tr w:rsidR="00BD7708" w:rsidRPr="00871A69" w14:paraId="782E3031" w14:textId="77777777" w:rsidTr="00693D57">
        <w:trPr>
          <w:trHeight w:val="561"/>
        </w:trPr>
        <w:tc>
          <w:tcPr>
            <w:tcW w:w="224" w:type="pct"/>
            <w:vMerge/>
            <w:tcBorders>
              <w:left w:val="single" w:sz="4" w:space="0" w:color="auto"/>
              <w:right w:val="single" w:sz="4" w:space="0" w:color="auto"/>
            </w:tcBorders>
            <w:vAlign w:val="center"/>
            <w:hideMark/>
          </w:tcPr>
          <w:p w14:paraId="37347414"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7256075E"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696594C3" w14:textId="306D19E4"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产品检测</w:t>
            </w:r>
          </w:p>
        </w:tc>
        <w:tc>
          <w:tcPr>
            <w:tcW w:w="330" w:type="pct"/>
            <w:tcBorders>
              <w:top w:val="nil"/>
              <w:left w:val="nil"/>
              <w:bottom w:val="single" w:sz="4" w:space="0" w:color="auto"/>
              <w:right w:val="single" w:sz="4" w:space="0" w:color="auto"/>
            </w:tcBorders>
            <w:vAlign w:val="center"/>
            <w:hideMark/>
          </w:tcPr>
          <w:p w14:paraId="7908E12A" w14:textId="29EB7518"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3CB1C2A6" w14:textId="006002D5"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w:t>
            </w:r>
            <w:proofErr w:type="gramStart"/>
            <w:r w:rsidR="00693D57">
              <w:rPr>
                <w:rFonts w:ascii="等线" w:eastAsia="等线" w:hAnsi="等线" w:cs="宋体" w:hint="eastAsia"/>
                <w:b/>
                <w:bCs/>
                <w:color w:val="000000"/>
                <w:kern w:val="0"/>
                <w:sz w:val="15"/>
                <w:szCs w:val="15"/>
              </w:rPr>
              <w:t>类似件</w:t>
            </w:r>
            <w:proofErr w:type="gramEnd"/>
            <w:r w:rsidRPr="00770B5A">
              <w:rPr>
                <w:rFonts w:ascii="等线" w:eastAsia="等线" w:hAnsi="等线" w:cs="宋体" w:hint="eastAsia"/>
                <w:b/>
                <w:bCs/>
                <w:color w:val="0000FF"/>
                <w:kern w:val="0"/>
                <w:sz w:val="15"/>
                <w:szCs w:val="15"/>
              </w:rPr>
              <w:t>材质证明、力学性能等方面</w:t>
            </w:r>
            <w:r w:rsidRPr="003536BD">
              <w:rPr>
                <w:rFonts w:ascii="等线" w:eastAsia="等线" w:hAnsi="等线" w:cs="宋体" w:hint="eastAsia"/>
                <w:b/>
                <w:bCs/>
                <w:color w:val="000000"/>
                <w:kern w:val="0"/>
                <w:sz w:val="15"/>
                <w:szCs w:val="15"/>
              </w:rPr>
              <w:t>第三方检测报告（有效期在近3年内或产品检测报告承诺函），并附检测实验室资质证明；</w:t>
            </w:r>
          </w:p>
          <w:p w14:paraId="44977A55" w14:textId="0A853AF7" w:rsidR="00BD7708" w:rsidRPr="003536BD" w:rsidRDefault="00BD7708" w:rsidP="003536BD">
            <w:pPr>
              <w:widowControl/>
              <w:spacing w:line="240" w:lineRule="exact"/>
              <w:jc w:val="left"/>
              <w:rPr>
                <w:rFonts w:ascii="等线" w:eastAsia="等线" w:hAnsi="等线" w:cs="宋体" w:hint="eastAsia"/>
                <w:b/>
                <w:bCs/>
                <w:color w:val="0000FF"/>
                <w:kern w:val="0"/>
                <w:sz w:val="15"/>
                <w:szCs w:val="15"/>
              </w:rPr>
            </w:pPr>
            <w:r w:rsidRPr="003536BD">
              <w:rPr>
                <w:rFonts w:ascii="等线" w:eastAsia="等线" w:hAnsi="等线" w:cs="宋体" w:hint="eastAsia"/>
                <w:b/>
                <w:bCs/>
                <w:color w:val="000000"/>
                <w:kern w:val="0"/>
                <w:sz w:val="15"/>
                <w:szCs w:val="15"/>
              </w:rPr>
              <w:t>2、提供产品关键特性清单及相应的检测设备、检测手段、检测方法（SPC\MSA)</w:t>
            </w:r>
          </w:p>
        </w:tc>
      </w:tr>
      <w:tr w:rsidR="00BD7708" w:rsidRPr="00871A69" w14:paraId="33F05235" w14:textId="77777777" w:rsidTr="00693D57">
        <w:trPr>
          <w:trHeight w:val="363"/>
        </w:trPr>
        <w:tc>
          <w:tcPr>
            <w:tcW w:w="224" w:type="pct"/>
            <w:vMerge/>
            <w:tcBorders>
              <w:left w:val="single" w:sz="4" w:space="0" w:color="auto"/>
              <w:right w:val="single" w:sz="4" w:space="0" w:color="auto"/>
            </w:tcBorders>
            <w:vAlign w:val="center"/>
            <w:hideMark/>
          </w:tcPr>
          <w:p w14:paraId="1EFBB367"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391E3AAE"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57BDEAE5" w14:textId="438C72FA"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品质考核承诺</w:t>
            </w:r>
          </w:p>
        </w:tc>
        <w:tc>
          <w:tcPr>
            <w:tcW w:w="330" w:type="pct"/>
            <w:tcBorders>
              <w:top w:val="nil"/>
              <w:left w:val="nil"/>
              <w:bottom w:val="single" w:sz="4" w:space="0" w:color="auto"/>
              <w:right w:val="single" w:sz="4" w:space="0" w:color="auto"/>
            </w:tcBorders>
            <w:vAlign w:val="center"/>
            <w:hideMark/>
          </w:tcPr>
          <w:p w14:paraId="2BE92A2F" w14:textId="395B527C"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58AC184F" w14:textId="3B50D772"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提供《供应商质量质保协议》-盖章</w:t>
            </w:r>
          </w:p>
        </w:tc>
      </w:tr>
      <w:tr w:rsidR="00BD7708" w:rsidRPr="00871A69" w14:paraId="272CB374" w14:textId="77777777" w:rsidTr="00693D57">
        <w:trPr>
          <w:trHeight w:val="255"/>
        </w:trPr>
        <w:tc>
          <w:tcPr>
            <w:tcW w:w="224" w:type="pct"/>
            <w:vMerge/>
            <w:tcBorders>
              <w:left w:val="single" w:sz="4" w:space="0" w:color="auto"/>
              <w:right w:val="single" w:sz="4" w:space="0" w:color="auto"/>
            </w:tcBorders>
            <w:vAlign w:val="center"/>
            <w:hideMark/>
          </w:tcPr>
          <w:p w14:paraId="258E96F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6A42682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10A2ABFD" w14:textId="0D6296CB"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品质改善</w:t>
            </w:r>
          </w:p>
        </w:tc>
        <w:tc>
          <w:tcPr>
            <w:tcW w:w="330" w:type="pct"/>
            <w:tcBorders>
              <w:top w:val="nil"/>
              <w:left w:val="nil"/>
              <w:bottom w:val="single" w:sz="4" w:space="0" w:color="auto"/>
              <w:right w:val="single" w:sz="4" w:space="0" w:color="auto"/>
            </w:tcBorders>
            <w:vAlign w:val="center"/>
            <w:hideMark/>
          </w:tcPr>
          <w:p w14:paraId="4BACBA23" w14:textId="164E5C12"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1437300A" w14:textId="6A5597A7" w:rsidR="00BD7708" w:rsidRPr="001F30AC" w:rsidRDefault="00BD7708" w:rsidP="003536BD">
            <w:pPr>
              <w:widowControl/>
              <w:spacing w:line="240" w:lineRule="exact"/>
              <w:jc w:val="left"/>
              <w:rPr>
                <w:rFonts w:ascii="等线" w:eastAsia="等线" w:hAnsi="等线" w:cs="宋体" w:hint="eastAsia"/>
                <w:b/>
                <w:bCs/>
                <w:color w:val="000000" w:themeColor="text1"/>
                <w:kern w:val="0"/>
                <w:sz w:val="15"/>
                <w:szCs w:val="15"/>
              </w:rPr>
            </w:pPr>
            <w:r w:rsidRPr="001F30AC">
              <w:rPr>
                <w:rFonts w:ascii="等线" w:eastAsia="等线" w:hAnsi="等线" w:cs="宋体" w:hint="eastAsia"/>
                <w:b/>
                <w:bCs/>
                <w:color w:val="000000" w:themeColor="text1"/>
                <w:kern w:val="0"/>
                <w:sz w:val="15"/>
                <w:szCs w:val="15"/>
              </w:rPr>
              <w:t>1、提供相关供货产品的品质改善管理方案或流程范例-（环境、方法、设备、人员、测量、材料、设计等</w:t>
            </w:r>
            <w:r>
              <w:rPr>
                <w:rFonts w:ascii="等线" w:eastAsia="等线" w:hAnsi="等线" w:cs="宋体" w:hint="eastAsia"/>
                <w:b/>
                <w:bCs/>
                <w:color w:val="000000" w:themeColor="text1"/>
                <w:kern w:val="0"/>
                <w:sz w:val="15"/>
                <w:szCs w:val="15"/>
              </w:rPr>
              <w:t>，</w:t>
            </w:r>
            <w:proofErr w:type="gramStart"/>
            <w:r w:rsidR="00693D57">
              <w:rPr>
                <w:rFonts w:ascii="等线" w:eastAsia="等线" w:hAnsi="等线" w:cs="宋体" w:hint="eastAsia"/>
                <w:b/>
                <w:bCs/>
                <w:color w:val="0000FF"/>
                <w:kern w:val="0"/>
                <w:sz w:val="15"/>
                <w:szCs w:val="15"/>
              </w:rPr>
              <w:t>类似</w:t>
            </w:r>
            <w:r w:rsidRPr="001F30AC">
              <w:rPr>
                <w:rFonts w:ascii="等线" w:eastAsia="等线" w:hAnsi="等线" w:cs="宋体" w:hint="eastAsia"/>
                <w:b/>
                <w:bCs/>
                <w:color w:val="0000FF"/>
                <w:kern w:val="0"/>
                <w:sz w:val="15"/>
                <w:szCs w:val="15"/>
              </w:rPr>
              <w:t>件</w:t>
            </w:r>
            <w:proofErr w:type="gramEnd"/>
            <w:r w:rsidRPr="001F30AC">
              <w:rPr>
                <w:rFonts w:ascii="等线" w:eastAsia="等线" w:hAnsi="等线" w:cs="宋体" w:hint="eastAsia"/>
                <w:b/>
                <w:bCs/>
                <w:color w:val="0000FF"/>
                <w:kern w:val="0"/>
                <w:sz w:val="15"/>
                <w:szCs w:val="15"/>
              </w:rPr>
              <w:t>8D报告等</w:t>
            </w:r>
            <w:r w:rsidRPr="001F30AC">
              <w:rPr>
                <w:rFonts w:ascii="等线" w:eastAsia="等线" w:hAnsi="等线" w:cs="宋体" w:hint="eastAsia"/>
                <w:b/>
                <w:bCs/>
                <w:color w:val="000000" w:themeColor="text1"/>
                <w:kern w:val="0"/>
                <w:sz w:val="15"/>
                <w:szCs w:val="15"/>
              </w:rPr>
              <w:t>）</w:t>
            </w:r>
          </w:p>
          <w:p w14:paraId="582624E2" w14:textId="243ABDEF"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1F30AC">
              <w:rPr>
                <w:rFonts w:ascii="等线" w:eastAsia="等线" w:hAnsi="等线" w:cs="宋体" w:hint="eastAsia"/>
                <w:b/>
                <w:bCs/>
                <w:color w:val="000000" w:themeColor="text1"/>
                <w:kern w:val="0"/>
                <w:sz w:val="15"/>
                <w:szCs w:val="15"/>
              </w:rPr>
              <w:t>2、配合品管部门在产品质量异常时做改善响应及品质工程监察的承诺函</w:t>
            </w:r>
          </w:p>
        </w:tc>
      </w:tr>
      <w:tr w:rsidR="00BD7708" w:rsidRPr="00871A69" w14:paraId="39319AAB" w14:textId="77777777" w:rsidTr="00693D57">
        <w:trPr>
          <w:trHeight w:val="557"/>
        </w:trPr>
        <w:tc>
          <w:tcPr>
            <w:tcW w:w="224" w:type="pct"/>
            <w:vMerge/>
            <w:tcBorders>
              <w:left w:val="single" w:sz="4" w:space="0" w:color="auto"/>
              <w:bottom w:val="single" w:sz="4" w:space="0" w:color="auto"/>
              <w:right w:val="single" w:sz="4" w:space="0" w:color="auto"/>
            </w:tcBorders>
            <w:vAlign w:val="center"/>
            <w:hideMark/>
          </w:tcPr>
          <w:p w14:paraId="78ED3976"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bottom w:val="single" w:sz="4" w:space="0" w:color="auto"/>
              <w:right w:val="single" w:sz="4" w:space="0" w:color="auto"/>
            </w:tcBorders>
            <w:vAlign w:val="center"/>
            <w:hideMark/>
          </w:tcPr>
          <w:p w14:paraId="3FC2594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1DE7EAE9" w14:textId="65ECC2E7"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其它品质项加分项</w:t>
            </w:r>
            <w:r>
              <w:rPr>
                <w:rFonts w:ascii="等线" w:eastAsia="等线" w:hAnsi="等线" w:cs="宋体" w:hint="eastAsia"/>
                <w:b/>
                <w:bCs/>
                <w:color w:val="000000"/>
                <w:kern w:val="0"/>
                <w:sz w:val="15"/>
                <w:szCs w:val="15"/>
              </w:rPr>
              <w:t>-品质获奖项</w:t>
            </w:r>
          </w:p>
        </w:tc>
        <w:tc>
          <w:tcPr>
            <w:tcW w:w="330" w:type="pct"/>
            <w:tcBorders>
              <w:top w:val="nil"/>
              <w:left w:val="nil"/>
              <w:bottom w:val="single" w:sz="4" w:space="0" w:color="auto"/>
              <w:right w:val="single" w:sz="4" w:space="0" w:color="auto"/>
            </w:tcBorders>
            <w:vAlign w:val="center"/>
            <w:hideMark/>
          </w:tcPr>
          <w:p w14:paraId="652BB89F" w14:textId="1DBD8053"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63414BD9"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近三年获主流商用车厂优秀供应商/质量奖等类似奖项；</w:t>
            </w:r>
          </w:p>
          <w:p w14:paraId="685E6A75" w14:textId="5B07AA2F"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近三年获得国家/省/市质量奖；</w:t>
            </w:r>
          </w:p>
        </w:tc>
      </w:tr>
      <w:tr w:rsidR="00BD7708" w:rsidRPr="00871A69" w14:paraId="46FC4C6F" w14:textId="77777777" w:rsidTr="00693D57">
        <w:trPr>
          <w:trHeight w:val="480"/>
        </w:trPr>
        <w:tc>
          <w:tcPr>
            <w:tcW w:w="224" w:type="pct"/>
            <w:vMerge w:val="restart"/>
            <w:tcBorders>
              <w:top w:val="single" w:sz="4" w:space="0" w:color="auto"/>
              <w:left w:val="single" w:sz="4" w:space="0" w:color="auto"/>
              <w:right w:val="single" w:sz="4" w:space="0" w:color="auto"/>
            </w:tcBorders>
            <w:vAlign w:val="center"/>
            <w:hideMark/>
          </w:tcPr>
          <w:p w14:paraId="3F076C1C" w14:textId="2C377FE0" w:rsidR="00BD7708" w:rsidRPr="00871A69" w:rsidRDefault="00BD7708"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3</w:t>
            </w:r>
          </w:p>
        </w:tc>
        <w:tc>
          <w:tcPr>
            <w:tcW w:w="568" w:type="pct"/>
            <w:vMerge w:val="restart"/>
            <w:tcBorders>
              <w:top w:val="single" w:sz="4" w:space="0" w:color="auto"/>
              <w:left w:val="single" w:sz="4" w:space="0" w:color="auto"/>
              <w:right w:val="single" w:sz="4" w:space="0" w:color="auto"/>
            </w:tcBorders>
            <w:vAlign w:val="center"/>
            <w:hideMark/>
          </w:tcPr>
          <w:p w14:paraId="1ACB4DC8" w14:textId="6C0956B4" w:rsidR="00BD7708" w:rsidRPr="00871A69" w:rsidRDefault="00BD7708"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供应D</w:t>
            </w:r>
          </w:p>
        </w:tc>
        <w:tc>
          <w:tcPr>
            <w:tcW w:w="1001" w:type="pct"/>
            <w:tcBorders>
              <w:top w:val="single" w:sz="4" w:space="0" w:color="auto"/>
              <w:left w:val="nil"/>
              <w:bottom w:val="single" w:sz="4" w:space="0" w:color="auto"/>
              <w:right w:val="single" w:sz="4" w:space="0" w:color="auto"/>
            </w:tcBorders>
            <w:vAlign w:val="center"/>
            <w:hideMark/>
          </w:tcPr>
          <w:p w14:paraId="0473C2CF" w14:textId="5D7A68A9"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供应配套半径</w:t>
            </w:r>
          </w:p>
        </w:tc>
        <w:tc>
          <w:tcPr>
            <w:tcW w:w="330" w:type="pct"/>
            <w:tcBorders>
              <w:top w:val="nil"/>
              <w:left w:val="nil"/>
              <w:bottom w:val="single" w:sz="4" w:space="0" w:color="auto"/>
              <w:right w:val="single" w:sz="4" w:space="0" w:color="auto"/>
            </w:tcBorders>
            <w:vAlign w:val="center"/>
            <w:hideMark/>
          </w:tcPr>
          <w:p w14:paraId="680527CF" w14:textId="0068BABF"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single" w:sz="4" w:space="0" w:color="auto"/>
              <w:left w:val="nil"/>
              <w:bottom w:val="single" w:sz="4" w:space="0" w:color="auto"/>
              <w:right w:val="single" w:sz="4" w:space="0" w:color="auto"/>
            </w:tcBorders>
            <w:vAlign w:val="center"/>
            <w:hideMark/>
          </w:tcPr>
          <w:p w14:paraId="12841590" w14:textId="6DA01DAC" w:rsidR="00BD7708" w:rsidRPr="00871A69" w:rsidRDefault="00BD7708" w:rsidP="001F30A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实际生产场地或仓库发货地</w:t>
            </w:r>
            <w:proofErr w:type="gramStart"/>
            <w:r w:rsidRPr="003536BD">
              <w:rPr>
                <w:rFonts w:ascii="等线" w:eastAsia="等线" w:hAnsi="等线" w:cs="宋体" w:hint="eastAsia"/>
                <w:b/>
                <w:bCs/>
                <w:color w:val="000000"/>
                <w:kern w:val="0"/>
                <w:sz w:val="15"/>
                <w:szCs w:val="15"/>
              </w:rPr>
              <w:t>距需求</w:t>
            </w:r>
            <w:proofErr w:type="gramEnd"/>
            <w:r w:rsidRPr="003536BD">
              <w:rPr>
                <w:rFonts w:ascii="等线" w:eastAsia="等线" w:hAnsi="等线" w:cs="宋体" w:hint="eastAsia"/>
                <w:b/>
                <w:bCs/>
                <w:color w:val="000000"/>
                <w:kern w:val="0"/>
                <w:sz w:val="15"/>
                <w:szCs w:val="15"/>
              </w:rPr>
              <w:t>主机厂的距离，附地址地图、仓储合同；注明使用的常规物流运输方式（</w:t>
            </w:r>
            <w:r w:rsidRPr="007A32BB">
              <w:rPr>
                <w:rFonts w:ascii="等线" w:eastAsia="等线" w:hAnsi="等线" w:cs="宋体" w:hint="eastAsia"/>
                <w:b/>
                <w:bCs/>
                <w:color w:val="0000FF"/>
                <w:kern w:val="0"/>
                <w:sz w:val="15"/>
                <w:szCs w:val="15"/>
              </w:rPr>
              <w:t>公路、铁路、水路、航空或JIT</w:t>
            </w:r>
            <w:r w:rsidRPr="003536BD">
              <w:rPr>
                <w:rFonts w:ascii="等线" w:eastAsia="等线" w:hAnsi="等线" w:cs="宋体" w:hint="eastAsia"/>
                <w:b/>
                <w:bCs/>
                <w:color w:val="000000"/>
                <w:kern w:val="0"/>
                <w:sz w:val="15"/>
                <w:szCs w:val="15"/>
              </w:rPr>
              <w:t>）</w:t>
            </w:r>
          </w:p>
        </w:tc>
      </w:tr>
      <w:tr w:rsidR="00BD7708" w:rsidRPr="00871A69" w14:paraId="6187591D" w14:textId="77777777" w:rsidTr="00693D57">
        <w:trPr>
          <w:trHeight w:val="480"/>
        </w:trPr>
        <w:tc>
          <w:tcPr>
            <w:tcW w:w="224" w:type="pct"/>
            <w:vMerge/>
            <w:tcBorders>
              <w:left w:val="single" w:sz="4" w:space="0" w:color="auto"/>
              <w:right w:val="single" w:sz="4" w:space="0" w:color="auto"/>
            </w:tcBorders>
            <w:vAlign w:val="center"/>
            <w:hideMark/>
          </w:tcPr>
          <w:p w14:paraId="580D05E1" w14:textId="45140603"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06A7747D" w14:textId="47E30A27"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612C9A87" w14:textId="7530F40A"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供应交货期</w:t>
            </w:r>
          </w:p>
        </w:tc>
        <w:tc>
          <w:tcPr>
            <w:tcW w:w="330" w:type="pct"/>
            <w:tcBorders>
              <w:top w:val="nil"/>
              <w:left w:val="nil"/>
              <w:bottom w:val="single" w:sz="4" w:space="0" w:color="auto"/>
              <w:right w:val="single" w:sz="4" w:space="0" w:color="auto"/>
            </w:tcBorders>
            <w:vAlign w:val="center"/>
            <w:hideMark/>
          </w:tcPr>
          <w:p w14:paraId="073112F3" w14:textId="47075B49"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144E66B8" w14:textId="072B6956"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自采购订单下达之日起</w:t>
            </w:r>
            <w:r w:rsidRPr="001F30AC">
              <w:rPr>
                <w:rFonts w:ascii="等线" w:eastAsia="等线" w:hAnsi="等线" w:cs="宋体" w:hint="eastAsia"/>
                <w:b/>
                <w:bCs/>
                <w:color w:val="FF0000"/>
                <w:kern w:val="0"/>
                <w:sz w:val="15"/>
                <w:szCs w:val="15"/>
              </w:rPr>
              <w:t>X</w:t>
            </w:r>
            <w:r>
              <w:rPr>
                <w:rFonts w:ascii="等线" w:eastAsia="等线" w:hAnsi="等线" w:cs="宋体" w:hint="eastAsia"/>
                <w:b/>
                <w:bCs/>
                <w:color w:val="000000"/>
                <w:kern w:val="0"/>
                <w:sz w:val="15"/>
                <w:szCs w:val="15"/>
              </w:rPr>
              <w:t>日</w:t>
            </w:r>
            <w:r w:rsidRPr="003536BD">
              <w:rPr>
                <w:rFonts w:ascii="等线" w:eastAsia="等线" w:hAnsi="等线" w:cs="宋体" w:hint="eastAsia"/>
                <w:b/>
                <w:bCs/>
                <w:color w:val="000000"/>
                <w:kern w:val="0"/>
                <w:sz w:val="15"/>
                <w:szCs w:val="15"/>
              </w:rPr>
              <w:t>到货需求主机厂内（包含运输及休息日）的承诺函；</w:t>
            </w:r>
          </w:p>
        </w:tc>
      </w:tr>
      <w:tr w:rsidR="00BD7708" w:rsidRPr="00871A69" w14:paraId="5C439470" w14:textId="77777777" w:rsidTr="00693D57">
        <w:trPr>
          <w:trHeight w:val="480"/>
        </w:trPr>
        <w:tc>
          <w:tcPr>
            <w:tcW w:w="224" w:type="pct"/>
            <w:vMerge/>
            <w:tcBorders>
              <w:left w:val="single" w:sz="4" w:space="0" w:color="auto"/>
              <w:right w:val="single" w:sz="4" w:space="0" w:color="auto"/>
            </w:tcBorders>
            <w:vAlign w:val="center"/>
            <w:hideMark/>
          </w:tcPr>
          <w:p w14:paraId="20729C52"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67E3AB70"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2434C3A0" w14:textId="3B8D8E22"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供应数量交付率</w:t>
            </w:r>
          </w:p>
        </w:tc>
        <w:tc>
          <w:tcPr>
            <w:tcW w:w="330" w:type="pct"/>
            <w:tcBorders>
              <w:top w:val="nil"/>
              <w:left w:val="nil"/>
              <w:bottom w:val="single" w:sz="4" w:space="0" w:color="auto"/>
              <w:right w:val="single" w:sz="4" w:space="0" w:color="auto"/>
            </w:tcBorders>
            <w:vAlign w:val="center"/>
            <w:hideMark/>
          </w:tcPr>
          <w:p w14:paraId="1741A619" w14:textId="50D8AD76"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750440E9" w14:textId="07B82079"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E44D16">
              <w:rPr>
                <w:rFonts w:ascii="等线" w:eastAsia="等线" w:hAnsi="等线" w:cs="宋体" w:hint="eastAsia"/>
                <w:b/>
                <w:bCs/>
                <w:color w:val="000000"/>
                <w:kern w:val="0"/>
                <w:sz w:val="15"/>
                <w:szCs w:val="15"/>
              </w:rPr>
              <w:t>按期供应需求到货数量与采购数量之比（</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）的承诺函</w:t>
            </w:r>
          </w:p>
        </w:tc>
      </w:tr>
      <w:tr w:rsidR="00BD7708" w:rsidRPr="00871A69" w14:paraId="0E5C8DA6" w14:textId="77777777" w:rsidTr="00693D57">
        <w:trPr>
          <w:trHeight w:val="480"/>
        </w:trPr>
        <w:tc>
          <w:tcPr>
            <w:tcW w:w="224" w:type="pct"/>
            <w:vMerge/>
            <w:tcBorders>
              <w:left w:val="single" w:sz="4" w:space="0" w:color="auto"/>
              <w:right w:val="single" w:sz="4" w:space="0" w:color="auto"/>
            </w:tcBorders>
            <w:vAlign w:val="center"/>
            <w:hideMark/>
          </w:tcPr>
          <w:p w14:paraId="27A282A0"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207A0A3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04E6D4DF" w14:textId="6662690A"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产能与持续供货能力</w:t>
            </w:r>
          </w:p>
        </w:tc>
        <w:tc>
          <w:tcPr>
            <w:tcW w:w="330" w:type="pct"/>
            <w:tcBorders>
              <w:top w:val="nil"/>
              <w:left w:val="nil"/>
              <w:bottom w:val="single" w:sz="4" w:space="0" w:color="auto"/>
              <w:right w:val="single" w:sz="4" w:space="0" w:color="auto"/>
            </w:tcBorders>
            <w:vAlign w:val="center"/>
            <w:hideMark/>
          </w:tcPr>
          <w:p w14:paraId="26813047" w14:textId="7600AF56"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568E05E6" w14:textId="65DBB85D"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根据预期采购量提供</w:t>
            </w:r>
            <w:proofErr w:type="gramStart"/>
            <w:r>
              <w:rPr>
                <w:rFonts w:ascii="等线" w:eastAsia="等线" w:hAnsi="等线" w:cs="宋体" w:hint="eastAsia"/>
                <w:b/>
                <w:bCs/>
                <w:color w:val="000000"/>
                <w:kern w:val="0"/>
                <w:sz w:val="15"/>
                <w:szCs w:val="15"/>
              </w:rPr>
              <w:t>拟配套</w:t>
            </w:r>
            <w:proofErr w:type="gramEnd"/>
            <w:r>
              <w:rPr>
                <w:rFonts w:ascii="等线" w:eastAsia="等线" w:hAnsi="等线" w:cs="宋体" w:hint="eastAsia"/>
                <w:b/>
                <w:bCs/>
                <w:color w:val="000000"/>
                <w:kern w:val="0"/>
                <w:sz w:val="15"/>
                <w:szCs w:val="15"/>
              </w:rPr>
              <w:t>物料的</w:t>
            </w:r>
            <w:r w:rsidRPr="003536BD">
              <w:rPr>
                <w:rFonts w:ascii="等线" w:eastAsia="等线" w:hAnsi="等线" w:cs="宋体" w:hint="eastAsia"/>
                <w:b/>
                <w:bCs/>
                <w:color w:val="000000"/>
                <w:kern w:val="0"/>
                <w:sz w:val="15"/>
                <w:szCs w:val="15"/>
              </w:rPr>
              <w:t>实际产能响应情况；</w:t>
            </w:r>
            <w:r w:rsidRPr="00B032CF">
              <w:rPr>
                <w:rFonts w:ascii="等线" w:eastAsia="等线" w:hAnsi="等线" w:cs="宋体" w:hint="eastAsia"/>
                <w:b/>
                <w:bCs/>
                <w:color w:val="0000FF"/>
                <w:kern w:val="0"/>
                <w:sz w:val="15"/>
                <w:szCs w:val="15"/>
                <w:highlight w:val="yellow"/>
              </w:rPr>
              <w:t>拟定</w:t>
            </w:r>
            <w:r>
              <w:rPr>
                <w:rFonts w:ascii="等线" w:eastAsia="等线" w:hAnsi="等线" w:cs="宋体" w:hint="eastAsia"/>
                <w:b/>
                <w:bCs/>
                <w:color w:val="0000FF"/>
                <w:kern w:val="0"/>
                <w:sz w:val="15"/>
                <w:szCs w:val="15"/>
                <w:highlight w:val="yellow"/>
              </w:rPr>
              <w:t>配套招标方</w:t>
            </w:r>
            <w:r w:rsidR="00693D57">
              <w:rPr>
                <w:rFonts w:ascii="等线" w:eastAsia="等线" w:hAnsi="等线" w:cs="宋体" w:hint="eastAsia"/>
                <w:b/>
                <w:bCs/>
                <w:color w:val="0000FF"/>
                <w:kern w:val="0"/>
                <w:sz w:val="15"/>
                <w:szCs w:val="15"/>
                <w:highlight w:val="yellow"/>
              </w:rPr>
              <w:t>日</w:t>
            </w:r>
            <w:r w:rsidRPr="00B032CF">
              <w:rPr>
                <w:rFonts w:ascii="等线" w:eastAsia="等线" w:hAnsi="等线" w:cs="宋体" w:hint="eastAsia"/>
                <w:b/>
                <w:bCs/>
                <w:color w:val="0000FF"/>
                <w:kern w:val="0"/>
                <w:sz w:val="15"/>
                <w:szCs w:val="15"/>
                <w:highlight w:val="yellow"/>
              </w:rPr>
              <w:t>产能X</w:t>
            </w:r>
            <w:r w:rsidR="00693D57">
              <w:rPr>
                <w:rFonts w:ascii="等线" w:eastAsia="等线" w:hAnsi="等线" w:cs="宋体" w:hint="eastAsia"/>
                <w:b/>
                <w:bCs/>
                <w:color w:val="0000FF"/>
                <w:kern w:val="0"/>
                <w:sz w:val="15"/>
                <w:szCs w:val="15"/>
                <w:highlight w:val="yellow"/>
              </w:rPr>
              <w:t>吨</w:t>
            </w:r>
            <w:r w:rsidRPr="00B032CF">
              <w:rPr>
                <w:rFonts w:ascii="等线" w:eastAsia="等线" w:hAnsi="等线" w:cs="宋体" w:hint="eastAsia"/>
                <w:b/>
                <w:bCs/>
                <w:color w:val="0000FF"/>
                <w:kern w:val="0"/>
                <w:sz w:val="15"/>
                <w:szCs w:val="15"/>
                <w:highlight w:val="yellow"/>
              </w:rPr>
              <w:t>/</w:t>
            </w:r>
            <w:r w:rsidR="00407083">
              <w:rPr>
                <w:rFonts w:ascii="等线" w:eastAsia="等线" w:hAnsi="等线" w:cs="宋体" w:hint="eastAsia"/>
                <w:b/>
                <w:bCs/>
                <w:color w:val="0000FF"/>
                <w:kern w:val="0"/>
                <w:sz w:val="15"/>
                <w:szCs w:val="15"/>
                <w:highlight w:val="yellow"/>
              </w:rPr>
              <w:t>日</w:t>
            </w:r>
          </w:p>
        </w:tc>
      </w:tr>
      <w:tr w:rsidR="00BD7708" w:rsidRPr="00871A69" w14:paraId="4BDC2C45" w14:textId="77777777" w:rsidTr="00693D57">
        <w:trPr>
          <w:trHeight w:val="480"/>
        </w:trPr>
        <w:tc>
          <w:tcPr>
            <w:tcW w:w="224" w:type="pct"/>
            <w:vMerge/>
            <w:tcBorders>
              <w:left w:val="single" w:sz="4" w:space="0" w:color="auto"/>
              <w:right w:val="single" w:sz="4" w:space="0" w:color="auto"/>
            </w:tcBorders>
            <w:vAlign w:val="center"/>
            <w:hideMark/>
          </w:tcPr>
          <w:p w14:paraId="0FB2C584"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585012DF"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12F0DE84" w14:textId="6F2E3E8E"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交付保障考核</w:t>
            </w:r>
          </w:p>
        </w:tc>
        <w:tc>
          <w:tcPr>
            <w:tcW w:w="330" w:type="pct"/>
            <w:tcBorders>
              <w:top w:val="nil"/>
              <w:left w:val="nil"/>
              <w:bottom w:val="single" w:sz="4" w:space="0" w:color="auto"/>
              <w:right w:val="single" w:sz="4" w:space="0" w:color="auto"/>
            </w:tcBorders>
            <w:vAlign w:val="center"/>
            <w:hideMark/>
          </w:tcPr>
          <w:p w14:paraId="3D9517D7" w14:textId="3DC7B582"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3D77103D" w14:textId="56E1C896"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提供《供应商交付保障协议》-盖章</w:t>
            </w:r>
          </w:p>
        </w:tc>
      </w:tr>
      <w:tr w:rsidR="00BD7708" w:rsidRPr="00871A69" w14:paraId="6FAC947C" w14:textId="77777777" w:rsidTr="00693D57">
        <w:trPr>
          <w:trHeight w:val="480"/>
        </w:trPr>
        <w:tc>
          <w:tcPr>
            <w:tcW w:w="224" w:type="pct"/>
            <w:vMerge/>
            <w:tcBorders>
              <w:left w:val="single" w:sz="4" w:space="0" w:color="auto"/>
              <w:right w:val="single" w:sz="4" w:space="0" w:color="auto"/>
            </w:tcBorders>
            <w:vAlign w:val="center"/>
          </w:tcPr>
          <w:p w14:paraId="681FE7C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tcPr>
          <w:p w14:paraId="2B0BCD62"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tcPr>
          <w:p w14:paraId="7ED2E763" w14:textId="55F33370"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应急响应承诺</w:t>
            </w:r>
            <w:r w:rsidRPr="00871A69">
              <w:rPr>
                <w:rFonts w:ascii="等线" w:eastAsia="等线" w:hAnsi="等线" w:cs="宋体" w:hint="eastAsia"/>
                <w:b/>
                <w:bCs/>
                <w:color w:val="000000"/>
                <w:kern w:val="0"/>
                <w:sz w:val="15"/>
                <w:szCs w:val="15"/>
              </w:rPr>
              <w:br/>
              <w:t>（特殊需求下）</w:t>
            </w:r>
          </w:p>
        </w:tc>
        <w:tc>
          <w:tcPr>
            <w:tcW w:w="330" w:type="pct"/>
            <w:tcBorders>
              <w:top w:val="nil"/>
              <w:left w:val="nil"/>
              <w:bottom w:val="single" w:sz="4" w:space="0" w:color="auto"/>
              <w:right w:val="single" w:sz="4" w:space="0" w:color="auto"/>
            </w:tcBorders>
            <w:vAlign w:val="center"/>
          </w:tcPr>
          <w:p w14:paraId="7C03C968" w14:textId="7100CC69"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tcPr>
          <w:p w14:paraId="52BD568E" w14:textId="010BFC3F"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提供特殊应急响应供应承诺函（正常采购周期的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tc>
      </w:tr>
      <w:tr w:rsidR="00BD7708" w:rsidRPr="00871A69" w14:paraId="76B5E022" w14:textId="77777777" w:rsidTr="00693D57">
        <w:trPr>
          <w:trHeight w:val="480"/>
        </w:trPr>
        <w:tc>
          <w:tcPr>
            <w:tcW w:w="224" w:type="pct"/>
            <w:vMerge/>
            <w:tcBorders>
              <w:left w:val="single" w:sz="4" w:space="0" w:color="auto"/>
              <w:bottom w:val="single" w:sz="4" w:space="0" w:color="auto"/>
              <w:right w:val="single" w:sz="4" w:space="0" w:color="auto"/>
            </w:tcBorders>
            <w:vAlign w:val="center"/>
            <w:hideMark/>
          </w:tcPr>
          <w:p w14:paraId="589B3BD1"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bottom w:val="single" w:sz="4" w:space="0" w:color="auto"/>
              <w:right w:val="single" w:sz="4" w:space="0" w:color="auto"/>
            </w:tcBorders>
            <w:vAlign w:val="center"/>
            <w:hideMark/>
          </w:tcPr>
          <w:p w14:paraId="56529837"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39A66746" w14:textId="6B8B0A9A"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主流客车厂配套</w:t>
            </w:r>
            <w:r w:rsidRPr="00871A69">
              <w:rPr>
                <w:rFonts w:ascii="等线" w:eastAsia="等线" w:hAnsi="等线" w:cs="宋体" w:hint="eastAsia"/>
                <w:b/>
                <w:bCs/>
                <w:color w:val="000000"/>
                <w:kern w:val="0"/>
                <w:sz w:val="15"/>
                <w:szCs w:val="15"/>
              </w:rPr>
              <w:br/>
              <w:t>（需提供证明资料）</w:t>
            </w:r>
          </w:p>
        </w:tc>
        <w:tc>
          <w:tcPr>
            <w:tcW w:w="330" w:type="pct"/>
            <w:tcBorders>
              <w:top w:val="nil"/>
              <w:left w:val="nil"/>
              <w:bottom w:val="single" w:sz="4" w:space="0" w:color="auto"/>
              <w:right w:val="single" w:sz="4" w:space="0" w:color="auto"/>
            </w:tcBorders>
            <w:vAlign w:val="center"/>
            <w:hideMark/>
          </w:tcPr>
          <w:p w14:paraId="3FD4B47B" w14:textId="5C5CBC73"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32A3D8E3" w14:textId="77777777" w:rsidR="00BD7708"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提供主流商用车/乘用车厂的近</w:t>
            </w:r>
            <w:r w:rsidRPr="007A32BB">
              <w:rPr>
                <w:rFonts w:ascii="等线" w:eastAsia="等线" w:hAnsi="等线" w:cs="宋体" w:hint="eastAsia"/>
                <w:b/>
                <w:bCs/>
                <w:color w:val="0000FF"/>
                <w:kern w:val="0"/>
                <w:sz w:val="15"/>
                <w:szCs w:val="15"/>
              </w:rPr>
              <w:t>3</w:t>
            </w:r>
            <w:r w:rsidRPr="003536BD">
              <w:rPr>
                <w:rFonts w:ascii="等线" w:eastAsia="等线" w:hAnsi="等线" w:cs="宋体" w:hint="eastAsia"/>
                <w:b/>
                <w:bCs/>
                <w:color w:val="000000"/>
                <w:kern w:val="0"/>
                <w:sz w:val="15"/>
                <w:szCs w:val="15"/>
              </w:rPr>
              <w:t>年内的供货证明</w:t>
            </w:r>
            <w:r>
              <w:rPr>
                <w:rFonts w:ascii="等线" w:eastAsia="等线" w:hAnsi="等线" w:cs="宋体" w:hint="eastAsia"/>
                <w:b/>
                <w:bCs/>
                <w:color w:val="000000"/>
                <w:kern w:val="0"/>
                <w:sz w:val="15"/>
                <w:szCs w:val="15"/>
              </w:rPr>
              <w:t>-提供相应采购合同证明（必要时隐去敏感相关项）</w:t>
            </w:r>
          </w:p>
          <w:p w14:paraId="0F2CEA2C" w14:textId="52C43EA0"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有三龙一通的供货经历优先提供</w:t>
            </w:r>
          </w:p>
        </w:tc>
      </w:tr>
      <w:tr w:rsidR="00BD7708" w:rsidRPr="00871A69" w14:paraId="18204B90" w14:textId="77777777" w:rsidTr="00693D57">
        <w:trPr>
          <w:trHeight w:val="480"/>
        </w:trPr>
        <w:tc>
          <w:tcPr>
            <w:tcW w:w="224" w:type="pct"/>
            <w:vMerge w:val="restart"/>
            <w:tcBorders>
              <w:top w:val="single" w:sz="4" w:space="0" w:color="auto"/>
              <w:left w:val="single" w:sz="4" w:space="0" w:color="auto"/>
              <w:right w:val="single" w:sz="4" w:space="0" w:color="auto"/>
            </w:tcBorders>
            <w:vAlign w:val="center"/>
            <w:hideMark/>
          </w:tcPr>
          <w:p w14:paraId="3A646419" w14:textId="1CC47DFF" w:rsidR="00BD7708" w:rsidRPr="00871A69" w:rsidRDefault="00BD7708"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4</w:t>
            </w:r>
          </w:p>
        </w:tc>
        <w:tc>
          <w:tcPr>
            <w:tcW w:w="568" w:type="pct"/>
            <w:vMerge w:val="restart"/>
            <w:tcBorders>
              <w:top w:val="single" w:sz="4" w:space="0" w:color="auto"/>
              <w:left w:val="single" w:sz="4" w:space="0" w:color="auto"/>
              <w:right w:val="single" w:sz="4" w:space="0" w:color="auto"/>
            </w:tcBorders>
            <w:vAlign w:val="center"/>
            <w:hideMark/>
          </w:tcPr>
          <w:p w14:paraId="3860F4B7" w14:textId="628240E8" w:rsidR="00BD7708" w:rsidRPr="00871A69" w:rsidRDefault="00BD7708"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售后服务S</w:t>
            </w:r>
          </w:p>
        </w:tc>
        <w:tc>
          <w:tcPr>
            <w:tcW w:w="1001" w:type="pct"/>
            <w:tcBorders>
              <w:top w:val="single" w:sz="4" w:space="0" w:color="auto"/>
              <w:left w:val="nil"/>
              <w:bottom w:val="single" w:sz="4" w:space="0" w:color="auto"/>
              <w:right w:val="single" w:sz="4" w:space="0" w:color="auto"/>
            </w:tcBorders>
            <w:vAlign w:val="center"/>
            <w:hideMark/>
          </w:tcPr>
          <w:p w14:paraId="7A98DDF4" w14:textId="10FB30AB" w:rsidR="00BD7708" w:rsidRPr="00871A69" w:rsidRDefault="00BD7708" w:rsidP="001F30A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售后服务配套半径</w:t>
            </w:r>
          </w:p>
        </w:tc>
        <w:tc>
          <w:tcPr>
            <w:tcW w:w="330" w:type="pct"/>
            <w:tcBorders>
              <w:top w:val="single" w:sz="4" w:space="0" w:color="auto"/>
              <w:left w:val="nil"/>
              <w:bottom w:val="single" w:sz="4" w:space="0" w:color="auto"/>
              <w:right w:val="single" w:sz="4" w:space="0" w:color="auto"/>
            </w:tcBorders>
            <w:vAlign w:val="center"/>
            <w:hideMark/>
          </w:tcPr>
          <w:p w14:paraId="5587D2CC" w14:textId="438E4DC6"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single" w:sz="4" w:space="0" w:color="auto"/>
              <w:left w:val="nil"/>
              <w:bottom w:val="single" w:sz="4" w:space="0" w:color="auto"/>
              <w:right w:val="single" w:sz="4" w:space="0" w:color="auto"/>
            </w:tcBorders>
            <w:vAlign w:val="center"/>
            <w:hideMark/>
          </w:tcPr>
          <w:p w14:paraId="04C9335E" w14:textId="7FDA2804" w:rsidR="00BD7708" w:rsidRPr="00A23D2B"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实际售后服务点或仓库发货地</w:t>
            </w:r>
            <w:proofErr w:type="gramStart"/>
            <w:r w:rsidRPr="00A23D2B">
              <w:rPr>
                <w:rFonts w:ascii="等线" w:eastAsia="等线" w:hAnsi="等线" w:cs="宋体" w:hint="eastAsia"/>
                <w:b/>
                <w:bCs/>
                <w:color w:val="000000"/>
                <w:kern w:val="0"/>
                <w:sz w:val="15"/>
                <w:szCs w:val="15"/>
              </w:rPr>
              <w:t>距需求</w:t>
            </w:r>
            <w:proofErr w:type="gramEnd"/>
            <w:r w:rsidRPr="00A23D2B">
              <w:rPr>
                <w:rFonts w:ascii="等线" w:eastAsia="等线" w:hAnsi="等线" w:cs="宋体" w:hint="eastAsia"/>
                <w:b/>
                <w:bCs/>
                <w:color w:val="000000"/>
                <w:kern w:val="0"/>
                <w:sz w:val="15"/>
                <w:szCs w:val="15"/>
              </w:rPr>
              <w:t>主机厂的距离</w:t>
            </w:r>
            <w:r w:rsidRPr="001F30AC">
              <w:rPr>
                <w:rFonts w:ascii="等线" w:eastAsia="等线" w:hAnsi="等线" w:cs="宋体" w:hint="eastAsia"/>
                <w:b/>
                <w:bCs/>
                <w:color w:val="0000FF"/>
                <w:kern w:val="0"/>
                <w:sz w:val="15"/>
                <w:szCs w:val="15"/>
              </w:rPr>
              <w:t>（百度地图截图）</w:t>
            </w:r>
          </w:p>
          <w:p w14:paraId="0BA30D9F" w14:textId="35C46288"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使用的常规服务方式（</w:t>
            </w:r>
            <w:r w:rsidRPr="00A646A2">
              <w:rPr>
                <w:rFonts w:ascii="等线" w:eastAsia="等线" w:hAnsi="等线" w:cs="宋体" w:hint="eastAsia"/>
                <w:b/>
                <w:bCs/>
                <w:color w:val="0000FF"/>
                <w:kern w:val="0"/>
                <w:sz w:val="15"/>
                <w:szCs w:val="15"/>
              </w:rPr>
              <w:t>驻点、公路、铁路、水路、航空</w:t>
            </w:r>
            <w:r w:rsidRPr="00A23D2B">
              <w:rPr>
                <w:rFonts w:ascii="等线" w:eastAsia="等线" w:hAnsi="等线" w:cs="宋体" w:hint="eastAsia"/>
                <w:b/>
                <w:bCs/>
                <w:color w:val="000000"/>
                <w:kern w:val="0"/>
                <w:sz w:val="15"/>
                <w:szCs w:val="15"/>
              </w:rPr>
              <w:t>等）</w:t>
            </w:r>
          </w:p>
        </w:tc>
      </w:tr>
      <w:tr w:rsidR="00BD7708" w:rsidRPr="00871A69" w14:paraId="2C98BA98" w14:textId="77777777" w:rsidTr="00693D57">
        <w:trPr>
          <w:trHeight w:val="480"/>
        </w:trPr>
        <w:tc>
          <w:tcPr>
            <w:tcW w:w="224" w:type="pct"/>
            <w:vMerge/>
            <w:tcBorders>
              <w:left w:val="single" w:sz="4" w:space="0" w:color="auto"/>
              <w:right w:val="single" w:sz="4" w:space="0" w:color="auto"/>
            </w:tcBorders>
            <w:vAlign w:val="center"/>
            <w:hideMark/>
          </w:tcPr>
          <w:p w14:paraId="29FF8823" w14:textId="4B447836"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4B1682BA" w14:textId="5FC34D88"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39A1F582" w14:textId="379AD65E"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售后配件交货期</w:t>
            </w:r>
          </w:p>
        </w:tc>
        <w:tc>
          <w:tcPr>
            <w:tcW w:w="330" w:type="pct"/>
            <w:tcBorders>
              <w:top w:val="nil"/>
              <w:left w:val="nil"/>
              <w:bottom w:val="single" w:sz="4" w:space="0" w:color="auto"/>
              <w:right w:val="single" w:sz="4" w:space="0" w:color="auto"/>
            </w:tcBorders>
            <w:vAlign w:val="center"/>
            <w:hideMark/>
          </w:tcPr>
          <w:p w14:paraId="15545133" w14:textId="16339284"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6464CA54" w14:textId="08E302BC"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自售后服务订单下达之日起, 指到货需求主机厂内/客户服务项目完成（包含运输及休息日）的承诺函</w:t>
            </w:r>
          </w:p>
        </w:tc>
      </w:tr>
      <w:tr w:rsidR="00BD7708" w:rsidRPr="00871A69" w14:paraId="26B720E9" w14:textId="77777777" w:rsidTr="00693D57">
        <w:trPr>
          <w:trHeight w:val="480"/>
        </w:trPr>
        <w:tc>
          <w:tcPr>
            <w:tcW w:w="224" w:type="pct"/>
            <w:vMerge/>
            <w:tcBorders>
              <w:left w:val="single" w:sz="4" w:space="0" w:color="auto"/>
              <w:right w:val="single" w:sz="4" w:space="0" w:color="auto"/>
            </w:tcBorders>
            <w:vAlign w:val="center"/>
            <w:hideMark/>
          </w:tcPr>
          <w:p w14:paraId="6E1DF33A"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0E08DF8D"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0574D1DC" w14:textId="1AA054EF"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售后配件数量交付率/售后服务项目交付率</w:t>
            </w:r>
          </w:p>
        </w:tc>
        <w:tc>
          <w:tcPr>
            <w:tcW w:w="330" w:type="pct"/>
            <w:tcBorders>
              <w:top w:val="nil"/>
              <w:left w:val="nil"/>
              <w:bottom w:val="single" w:sz="4" w:space="0" w:color="auto"/>
              <w:right w:val="single" w:sz="4" w:space="0" w:color="auto"/>
            </w:tcBorders>
            <w:vAlign w:val="center"/>
            <w:hideMark/>
          </w:tcPr>
          <w:p w14:paraId="6DA389C9" w14:textId="20C348D2"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6541DA5A" w14:textId="55B2BC08"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按期到货售后配件数量/售后服务项目配件与售后采购需求数量之比</w:t>
            </w:r>
            <w:r w:rsidRPr="00E44D16">
              <w:rPr>
                <w:rFonts w:ascii="等线" w:eastAsia="等线" w:hAnsi="等线" w:cs="宋体" w:hint="eastAsia"/>
                <w:b/>
                <w:bCs/>
                <w:color w:val="000000"/>
                <w:kern w:val="0"/>
                <w:sz w:val="15"/>
                <w:szCs w:val="15"/>
              </w:rPr>
              <w:t>（</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w:t>
            </w:r>
            <w:r w:rsidRPr="00A23D2B">
              <w:rPr>
                <w:rFonts w:ascii="等线" w:eastAsia="等线" w:hAnsi="等线" w:cs="宋体" w:hint="eastAsia"/>
                <w:b/>
                <w:bCs/>
                <w:color w:val="000000"/>
                <w:kern w:val="0"/>
                <w:sz w:val="15"/>
                <w:szCs w:val="15"/>
              </w:rPr>
              <w:t>承诺函</w:t>
            </w:r>
          </w:p>
        </w:tc>
      </w:tr>
      <w:tr w:rsidR="00BD7708" w:rsidRPr="00871A69" w14:paraId="0FAB3902" w14:textId="77777777" w:rsidTr="00693D57">
        <w:trPr>
          <w:trHeight w:val="480"/>
        </w:trPr>
        <w:tc>
          <w:tcPr>
            <w:tcW w:w="224" w:type="pct"/>
            <w:vMerge/>
            <w:tcBorders>
              <w:left w:val="single" w:sz="4" w:space="0" w:color="auto"/>
              <w:right w:val="single" w:sz="4" w:space="0" w:color="auto"/>
            </w:tcBorders>
            <w:vAlign w:val="center"/>
            <w:hideMark/>
          </w:tcPr>
          <w:p w14:paraId="5A764CE1"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07704376"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78D8B2AC" w14:textId="088099CD"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售后考核承诺</w:t>
            </w:r>
          </w:p>
        </w:tc>
        <w:tc>
          <w:tcPr>
            <w:tcW w:w="330" w:type="pct"/>
            <w:tcBorders>
              <w:top w:val="nil"/>
              <w:left w:val="nil"/>
              <w:bottom w:val="single" w:sz="4" w:space="0" w:color="auto"/>
              <w:right w:val="single" w:sz="4" w:space="0" w:color="auto"/>
            </w:tcBorders>
            <w:vAlign w:val="center"/>
            <w:hideMark/>
          </w:tcPr>
          <w:p w14:paraId="2C4B6227" w14:textId="32922742"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41389825" w14:textId="07C81B01"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提供《供应商售后服务协议》-盖章</w:t>
            </w:r>
          </w:p>
        </w:tc>
      </w:tr>
      <w:tr w:rsidR="00BD7708" w:rsidRPr="00871A69" w14:paraId="42372B37" w14:textId="77777777" w:rsidTr="00693D57">
        <w:trPr>
          <w:trHeight w:val="480"/>
        </w:trPr>
        <w:tc>
          <w:tcPr>
            <w:tcW w:w="224" w:type="pct"/>
            <w:vMerge/>
            <w:tcBorders>
              <w:left w:val="single" w:sz="4" w:space="0" w:color="auto"/>
              <w:right w:val="single" w:sz="4" w:space="0" w:color="auto"/>
            </w:tcBorders>
            <w:vAlign w:val="center"/>
          </w:tcPr>
          <w:p w14:paraId="54B160A5"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tcPr>
          <w:p w14:paraId="33D582D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tcPr>
          <w:p w14:paraId="21095756" w14:textId="541A11C7"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售后应急响应承诺</w:t>
            </w:r>
            <w:r w:rsidRPr="00871A69">
              <w:rPr>
                <w:rFonts w:ascii="等线" w:eastAsia="等线" w:hAnsi="等线" w:cs="宋体" w:hint="eastAsia"/>
                <w:b/>
                <w:bCs/>
                <w:color w:val="000000"/>
                <w:kern w:val="0"/>
                <w:sz w:val="15"/>
                <w:szCs w:val="15"/>
              </w:rPr>
              <w:br/>
              <w:t>（特殊需求下）</w:t>
            </w:r>
          </w:p>
        </w:tc>
        <w:tc>
          <w:tcPr>
            <w:tcW w:w="330" w:type="pct"/>
            <w:tcBorders>
              <w:top w:val="nil"/>
              <w:left w:val="nil"/>
              <w:bottom w:val="single" w:sz="4" w:space="0" w:color="auto"/>
              <w:right w:val="single" w:sz="4" w:space="0" w:color="auto"/>
            </w:tcBorders>
            <w:vAlign w:val="center"/>
          </w:tcPr>
          <w:p w14:paraId="7E6840ED" w14:textId="450D7FCD"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tcPr>
          <w:p w14:paraId="0258600C" w14:textId="77777777" w:rsidR="00BD7708" w:rsidRDefault="00BD7708"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提供特殊应急响应售后服务承诺函（正常采购周期的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p w14:paraId="24766639" w14:textId="13695BA4" w:rsidR="00BD7708" w:rsidRPr="00A23D2B" w:rsidRDefault="00BD7708"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其他应急服务</w:t>
            </w:r>
          </w:p>
        </w:tc>
      </w:tr>
      <w:tr w:rsidR="00BD7708" w:rsidRPr="00871A69" w14:paraId="08E246AC" w14:textId="77777777" w:rsidTr="00693D57">
        <w:trPr>
          <w:trHeight w:val="480"/>
        </w:trPr>
        <w:tc>
          <w:tcPr>
            <w:tcW w:w="224" w:type="pct"/>
            <w:vMerge/>
            <w:tcBorders>
              <w:left w:val="single" w:sz="4" w:space="0" w:color="auto"/>
              <w:right w:val="single" w:sz="4" w:space="0" w:color="auto"/>
            </w:tcBorders>
            <w:vAlign w:val="center"/>
            <w:hideMark/>
          </w:tcPr>
          <w:p w14:paraId="36B6AB76"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18DCAE61"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651A70EA" w14:textId="6E94B705"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售后服务网络硬件&amp;人员建设</w:t>
            </w:r>
          </w:p>
        </w:tc>
        <w:tc>
          <w:tcPr>
            <w:tcW w:w="330" w:type="pct"/>
            <w:tcBorders>
              <w:top w:val="nil"/>
              <w:left w:val="nil"/>
              <w:bottom w:val="single" w:sz="4" w:space="0" w:color="auto"/>
              <w:right w:val="single" w:sz="4" w:space="0" w:color="auto"/>
            </w:tcBorders>
            <w:vAlign w:val="center"/>
            <w:hideMark/>
          </w:tcPr>
          <w:p w14:paraId="426AAB42" w14:textId="1FEC8641"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4AFDEC4F" w14:textId="13C39C1F"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提供售后服务场地&amp;库房，人员配备，硬件配套清单-</w:t>
            </w:r>
            <w:proofErr w:type="gramStart"/>
            <w:r w:rsidRPr="00871A69">
              <w:rPr>
                <w:rFonts w:ascii="等线" w:eastAsia="等线" w:hAnsi="等线" w:cs="宋体" w:hint="eastAsia"/>
                <w:b/>
                <w:bCs/>
                <w:color w:val="000000"/>
                <w:kern w:val="0"/>
                <w:sz w:val="15"/>
                <w:szCs w:val="15"/>
              </w:rPr>
              <w:t>详附现场</w:t>
            </w:r>
            <w:proofErr w:type="gramEnd"/>
            <w:r w:rsidRPr="00871A69">
              <w:rPr>
                <w:rFonts w:ascii="等线" w:eastAsia="等线" w:hAnsi="等线" w:cs="宋体" w:hint="eastAsia"/>
                <w:b/>
                <w:bCs/>
                <w:color w:val="000000"/>
                <w:kern w:val="0"/>
                <w:sz w:val="15"/>
                <w:szCs w:val="15"/>
              </w:rPr>
              <w:t>照片及人员简介</w:t>
            </w:r>
          </w:p>
        </w:tc>
      </w:tr>
      <w:tr w:rsidR="00BD7708" w:rsidRPr="00871A69" w14:paraId="7518037D" w14:textId="77777777" w:rsidTr="00693D57">
        <w:trPr>
          <w:trHeight w:val="491"/>
        </w:trPr>
        <w:tc>
          <w:tcPr>
            <w:tcW w:w="224" w:type="pct"/>
            <w:vMerge/>
            <w:tcBorders>
              <w:left w:val="single" w:sz="4" w:space="0" w:color="auto"/>
              <w:right w:val="single" w:sz="4" w:space="0" w:color="auto"/>
            </w:tcBorders>
            <w:vAlign w:val="center"/>
            <w:hideMark/>
          </w:tcPr>
          <w:p w14:paraId="6BBDE86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6F89D943"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1660C65E" w14:textId="3AD97991"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标识化</w:t>
            </w:r>
            <w:r w:rsidRPr="00871A69">
              <w:rPr>
                <w:rFonts w:ascii="等线" w:eastAsia="等线" w:hAnsi="等线" w:cs="宋体" w:hint="eastAsia"/>
                <w:b/>
                <w:bCs/>
                <w:color w:val="000000"/>
                <w:kern w:val="0"/>
                <w:sz w:val="15"/>
                <w:szCs w:val="15"/>
              </w:rPr>
              <w:t>”供应</w:t>
            </w:r>
          </w:p>
        </w:tc>
        <w:tc>
          <w:tcPr>
            <w:tcW w:w="330" w:type="pct"/>
            <w:tcBorders>
              <w:top w:val="nil"/>
              <w:left w:val="nil"/>
              <w:bottom w:val="single" w:sz="4" w:space="0" w:color="auto"/>
              <w:right w:val="single" w:sz="4" w:space="0" w:color="auto"/>
            </w:tcBorders>
            <w:vAlign w:val="center"/>
            <w:hideMark/>
          </w:tcPr>
          <w:p w14:paraId="19A6D4B3" w14:textId="0A18DF00"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52645713" w14:textId="465A38C4"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按“金龙</w:t>
            </w:r>
            <w:r w:rsidR="00693D57">
              <w:rPr>
                <w:rFonts w:ascii="等线" w:eastAsia="等线" w:hAnsi="等线" w:cs="宋体" w:hint="eastAsia"/>
                <w:b/>
                <w:bCs/>
                <w:color w:val="000000"/>
                <w:kern w:val="0"/>
                <w:sz w:val="15"/>
                <w:szCs w:val="15"/>
              </w:rPr>
              <w:t>标识</w:t>
            </w:r>
            <w:r w:rsidRPr="00871A69">
              <w:rPr>
                <w:rFonts w:ascii="等线" w:eastAsia="等线" w:hAnsi="等线" w:cs="宋体" w:hint="eastAsia"/>
                <w:b/>
                <w:bCs/>
                <w:color w:val="000000"/>
                <w:kern w:val="0"/>
                <w:sz w:val="15"/>
                <w:szCs w:val="15"/>
              </w:rPr>
              <w:t>”供应生产物料承诺</w:t>
            </w:r>
          </w:p>
        </w:tc>
      </w:tr>
      <w:tr w:rsidR="00BD7708" w:rsidRPr="00871A69" w14:paraId="1A3E69E8" w14:textId="77777777" w:rsidTr="00693D57">
        <w:trPr>
          <w:trHeight w:val="315"/>
        </w:trPr>
        <w:tc>
          <w:tcPr>
            <w:tcW w:w="224" w:type="pct"/>
            <w:vMerge/>
            <w:tcBorders>
              <w:left w:val="single" w:sz="4" w:space="0" w:color="auto"/>
              <w:right w:val="single" w:sz="4" w:space="0" w:color="auto"/>
            </w:tcBorders>
            <w:vAlign w:val="center"/>
            <w:hideMark/>
          </w:tcPr>
          <w:p w14:paraId="354ADBE8"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13E312C0"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0952FD76" w14:textId="02AAD766"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售后配件供应生命周期</w:t>
            </w:r>
          </w:p>
        </w:tc>
        <w:tc>
          <w:tcPr>
            <w:tcW w:w="330" w:type="pct"/>
            <w:tcBorders>
              <w:top w:val="nil"/>
              <w:left w:val="nil"/>
              <w:bottom w:val="single" w:sz="4" w:space="0" w:color="auto"/>
              <w:right w:val="single" w:sz="4" w:space="0" w:color="auto"/>
            </w:tcBorders>
            <w:vAlign w:val="center"/>
            <w:hideMark/>
          </w:tcPr>
          <w:p w14:paraId="4FD243B3" w14:textId="3BB4638D"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7A08B9E4"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提供配件供应生命周期承诺函（</w:t>
            </w:r>
            <w:r w:rsidRPr="007A32BB">
              <w:rPr>
                <w:rFonts w:ascii="等线" w:eastAsia="等线" w:hAnsi="等线" w:cs="宋体" w:hint="eastAsia"/>
                <w:b/>
                <w:bCs/>
                <w:color w:val="0000FF"/>
                <w:kern w:val="0"/>
                <w:sz w:val="15"/>
                <w:szCs w:val="15"/>
              </w:rPr>
              <w:t>5年/10年/15年</w:t>
            </w:r>
            <w:r w:rsidRPr="003536BD">
              <w:rPr>
                <w:rFonts w:ascii="等线" w:eastAsia="等线" w:hAnsi="等线" w:cs="宋体" w:hint="eastAsia"/>
                <w:b/>
                <w:bCs/>
                <w:color w:val="000000"/>
                <w:kern w:val="0"/>
                <w:sz w:val="15"/>
                <w:szCs w:val="15"/>
              </w:rPr>
              <w:t>）</w:t>
            </w:r>
          </w:p>
          <w:p w14:paraId="422B7C1F" w14:textId="3BD0588A"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对于量产的停产车型，承诺满足配件供应的年限</w:t>
            </w:r>
          </w:p>
        </w:tc>
      </w:tr>
      <w:tr w:rsidR="00BD7708" w:rsidRPr="00871A69" w14:paraId="78EB7BA1" w14:textId="77777777" w:rsidTr="00693D57">
        <w:trPr>
          <w:trHeight w:val="363"/>
        </w:trPr>
        <w:tc>
          <w:tcPr>
            <w:tcW w:w="224" w:type="pct"/>
            <w:vMerge/>
            <w:tcBorders>
              <w:left w:val="single" w:sz="4" w:space="0" w:color="auto"/>
              <w:right w:val="single" w:sz="4" w:space="0" w:color="auto"/>
            </w:tcBorders>
            <w:vAlign w:val="center"/>
            <w:hideMark/>
          </w:tcPr>
          <w:p w14:paraId="6771AD04"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right w:val="single" w:sz="4" w:space="0" w:color="auto"/>
            </w:tcBorders>
            <w:vAlign w:val="center"/>
            <w:hideMark/>
          </w:tcPr>
          <w:p w14:paraId="0F075417"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27319D78" w14:textId="5DCF5DF5"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售后配件资料的提供</w:t>
            </w:r>
          </w:p>
        </w:tc>
        <w:tc>
          <w:tcPr>
            <w:tcW w:w="330" w:type="pct"/>
            <w:tcBorders>
              <w:top w:val="nil"/>
              <w:left w:val="nil"/>
              <w:bottom w:val="single" w:sz="4" w:space="0" w:color="auto"/>
              <w:right w:val="single" w:sz="4" w:space="0" w:color="auto"/>
            </w:tcBorders>
            <w:vAlign w:val="center"/>
            <w:hideMark/>
          </w:tcPr>
          <w:p w14:paraId="3572D764" w14:textId="7D8E1C87"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3D33434E" w14:textId="6CF23C7C"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零配件价格及资料在X日内提供的（</w:t>
            </w:r>
            <w:r w:rsidRPr="007A32BB">
              <w:rPr>
                <w:rFonts w:ascii="等线" w:eastAsia="等线" w:hAnsi="等线" w:cs="宋体" w:hint="eastAsia"/>
                <w:b/>
                <w:bCs/>
                <w:color w:val="0000FF"/>
                <w:kern w:val="0"/>
                <w:sz w:val="15"/>
                <w:szCs w:val="15"/>
              </w:rPr>
              <w:t>5/7/15/20/30日</w:t>
            </w:r>
            <w:r w:rsidRPr="003536BD">
              <w:rPr>
                <w:rFonts w:ascii="等线" w:eastAsia="等线" w:hAnsi="等线" w:cs="宋体" w:hint="eastAsia"/>
                <w:b/>
                <w:bCs/>
                <w:color w:val="000000"/>
                <w:kern w:val="0"/>
                <w:sz w:val="15"/>
                <w:szCs w:val="15"/>
              </w:rPr>
              <w:t>），提供承诺函</w:t>
            </w:r>
          </w:p>
        </w:tc>
      </w:tr>
      <w:tr w:rsidR="00BD7708" w:rsidRPr="00871A69" w14:paraId="56F86DE9" w14:textId="77777777" w:rsidTr="00693D57">
        <w:trPr>
          <w:trHeight w:val="720"/>
        </w:trPr>
        <w:tc>
          <w:tcPr>
            <w:tcW w:w="224" w:type="pct"/>
            <w:vMerge/>
            <w:tcBorders>
              <w:left w:val="single" w:sz="4" w:space="0" w:color="auto"/>
              <w:bottom w:val="single" w:sz="4" w:space="0" w:color="auto"/>
              <w:right w:val="single" w:sz="4" w:space="0" w:color="auto"/>
            </w:tcBorders>
            <w:vAlign w:val="center"/>
            <w:hideMark/>
          </w:tcPr>
          <w:p w14:paraId="7CF2D4A2"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568" w:type="pct"/>
            <w:vMerge/>
            <w:tcBorders>
              <w:left w:val="single" w:sz="4" w:space="0" w:color="auto"/>
              <w:bottom w:val="single" w:sz="4" w:space="0" w:color="auto"/>
              <w:right w:val="single" w:sz="4" w:space="0" w:color="auto"/>
            </w:tcBorders>
            <w:vAlign w:val="center"/>
            <w:hideMark/>
          </w:tcPr>
          <w:p w14:paraId="0AD44284" w14:textId="77777777"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p>
        </w:tc>
        <w:tc>
          <w:tcPr>
            <w:tcW w:w="1001" w:type="pct"/>
            <w:tcBorders>
              <w:top w:val="nil"/>
              <w:left w:val="nil"/>
              <w:bottom w:val="single" w:sz="4" w:space="0" w:color="auto"/>
              <w:right w:val="single" w:sz="4" w:space="0" w:color="auto"/>
            </w:tcBorders>
            <w:vAlign w:val="center"/>
            <w:hideMark/>
          </w:tcPr>
          <w:p w14:paraId="0C087894" w14:textId="47702559" w:rsidR="00BD7708" w:rsidRPr="00871A69" w:rsidRDefault="00BD7708"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售后服务配合度</w:t>
            </w:r>
          </w:p>
        </w:tc>
        <w:tc>
          <w:tcPr>
            <w:tcW w:w="330" w:type="pct"/>
            <w:tcBorders>
              <w:top w:val="nil"/>
              <w:left w:val="nil"/>
              <w:bottom w:val="single" w:sz="4" w:space="0" w:color="auto"/>
              <w:right w:val="single" w:sz="4" w:space="0" w:color="auto"/>
            </w:tcBorders>
            <w:vAlign w:val="center"/>
            <w:hideMark/>
          </w:tcPr>
          <w:p w14:paraId="3C068934" w14:textId="549C0094" w:rsidR="00BD7708" w:rsidRPr="0098516E" w:rsidRDefault="00BD7708"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875" w:type="pct"/>
            <w:tcBorders>
              <w:top w:val="nil"/>
              <w:left w:val="nil"/>
              <w:bottom w:val="single" w:sz="4" w:space="0" w:color="auto"/>
              <w:right w:val="single" w:sz="4" w:space="0" w:color="auto"/>
            </w:tcBorders>
            <w:vAlign w:val="center"/>
            <w:hideMark/>
          </w:tcPr>
          <w:p w14:paraId="35AFA337"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承诺配件专卖；</w:t>
            </w:r>
          </w:p>
          <w:p w14:paraId="2E1536B2" w14:textId="77777777" w:rsidR="00BD7708" w:rsidRPr="003536BD"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承诺积极配合并在价格及运费方面给予支持；对于售后配件，承诺价格为不高于价格体系最低价；</w:t>
            </w:r>
          </w:p>
          <w:p w14:paraId="2A449F44" w14:textId="7EE0099A" w:rsidR="00BD7708" w:rsidRPr="00871A69" w:rsidRDefault="00BD7708"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对于当年采购的积压配件，承诺可以按当年采购价进行退、换货等</w:t>
            </w:r>
          </w:p>
        </w:tc>
      </w:tr>
      <w:bookmarkEnd w:id="11"/>
    </w:tbl>
    <w:p w14:paraId="3C4C8E6B" w14:textId="77777777" w:rsidR="00407083" w:rsidRDefault="00407083" w:rsidP="00EA09AD">
      <w:pPr>
        <w:widowControl/>
        <w:jc w:val="left"/>
        <w:rPr>
          <w:rFonts w:ascii="等线" w:eastAsia="等线" w:hAnsi="等线" w:hint="eastAsia"/>
          <w:b/>
          <w:bCs/>
          <w:szCs w:val="21"/>
        </w:rPr>
      </w:pPr>
    </w:p>
    <w:p w14:paraId="6F074BDC" w14:textId="77777777" w:rsidR="00693D57" w:rsidRDefault="00693D57">
      <w:pPr>
        <w:widowControl/>
        <w:jc w:val="left"/>
        <w:rPr>
          <w:rFonts w:ascii="等线" w:eastAsia="等线" w:hAnsi="等线" w:hint="eastAsia"/>
          <w:b/>
          <w:bCs/>
          <w:szCs w:val="21"/>
        </w:rPr>
      </w:pPr>
      <w:r>
        <w:rPr>
          <w:rFonts w:ascii="等线" w:eastAsia="等线" w:hAnsi="等线" w:hint="eastAsia"/>
          <w:b/>
          <w:bCs/>
          <w:szCs w:val="21"/>
        </w:rPr>
        <w:br w:type="page"/>
      </w:r>
    </w:p>
    <w:p w14:paraId="64F7C374" w14:textId="7A5020CD" w:rsidR="00871A69" w:rsidRDefault="00871A69" w:rsidP="00EA09AD">
      <w:pPr>
        <w:widowControl/>
        <w:jc w:val="left"/>
        <w:rPr>
          <w:rFonts w:ascii="等线" w:eastAsia="等线" w:hAnsi="等线" w:hint="eastAsia"/>
          <w:b/>
          <w:bCs/>
          <w:szCs w:val="21"/>
        </w:rPr>
      </w:pPr>
      <w:r w:rsidRPr="00871A69">
        <w:rPr>
          <w:rFonts w:ascii="等线" w:eastAsia="等线" w:hAnsi="等线" w:hint="eastAsia"/>
          <w:b/>
          <w:bCs/>
          <w:szCs w:val="21"/>
        </w:rPr>
        <w:lastRenderedPageBreak/>
        <w:t>表二：供应商商务</w:t>
      </w:r>
      <w:r w:rsidR="00A23D2B">
        <w:rPr>
          <w:rFonts w:ascii="等线" w:eastAsia="等线" w:hAnsi="等线" w:hint="eastAsia"/>
          <w:b/>
          <w:bCs/>
          <w:szCs w:val="21"/>
        </w:rPr>
        <w:t>价格</w:t>
      </w:r>
      <w:r w:rsidRPr="00871A69">
        <w:rPr>
          <w:rFonts w:ascii="等线" w:eastAsia="等线" w:hAnsi="等线" w:hint="eastAsia"/>
          <w:b/>
          <w:bCs/>
          <w:szCs w:val="21"/>
        </w:rPr>
        <w:t>评审项目/评分标准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242"/>
        <w:gridCol w:w="2219"/>
        <w:gridCol w:w="886"/>
        <w:gridCol w:w="5768"/>
        <w:gridCol w:w="1589"/>
      </w:tblGrid>
      <w:tr w:rsidR="00776A55" w:rsidRPr="00871A69" w14:paraId="11974646" w14:textId="77777777" w:rsidTr="00407083">
        <w:trPr>
          <w:trHeight w:val="59"/>
        </w:trPr>
        <w:tc>
          <w:tcPr>
            <w:tcW w:w="526" w:type="dxa"/>
            <w:noWrap/>
            <w:vAlign w:val="center"/>
          </w:tcPr>
          <w:p w14:paraId="13BC2AE6" w14:textId="400C0A47" w:rsidR="00776A55" w:rsidRPr="00871A69" w:rsidRDefault="00776A55" w:rsidP="0098516E">
            <w:pPr>
              <w:widowControl/>
              <w:spacing w:line="200" w:lineRule="exact"/>
              <w:jc w:val="center"/>
              <w:rPr>
                <w:rFonts w:ascii="等线" w:eastAsia="等线" w:hAnsi="等线" w:cs="宋体" w:hint="eastAsia"/>
                <w:color w:val="000000"/>
                <w:kern w:val="0"/>
                <w:sz w:val="15"/>
                <w:szCs w:val="15"/>
              </w:rPr>
            </w:pPr>
            <w:bookmarkStart w:id="12" w:name="_Hlk213062141"/>
            <w:r w:rsidRPr="0098516E">
              <w:rPr>
                <w:rFonts w:ascii="等线" w:eastAsia="等线" w:hAnsi="等线" w:cs="宋体" w:hint="eastAsia"/>
                <w:b/>
                <w:bCs/>
                <w:color w:val="000000"/>
                <w:kern w:val="0"/>
                <w:sz w:val="15"/>
                <w:szCs w:val="15"/>
              </w:rPr>
              <w:t>序</w:t>
            </w:r>
          </w:p>
        </w:tc>
        <w:tc>
          <w:tcPr>
            <w:tcW w:w="1242" w:type="dxa"/>
            <w:vAlign w:val="center"/>
          </w:tcPr>
          <w:p w14:paraId="34C678B8" w14:textId="28F30A47" w:rsidR="00776A55" w:rsidRPr="00871A69" w:rsidRDefault="00776A55"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2219" w:type="dxa"/>
            <w:vAlign w:val="center"/>
          </w:tcPr>
          <w:p w14:paraId="3D120967" w14:textId="611FAF03" w:rsidR="00776A55" w:rsidRPr="00871A69" w:rsidRDefault="00776A55"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886" w:type="dxa"/>
            <w:noWrap/>
            <w:vAlign w:val="center"/>
          </w:tcPr>
          <w:p w14:paraId="77FF9718" w14:textId="03E3C50C" w:rsidR="00776A55" w:rsidRPr="00871A69" w:rsidRDefault="00776A55" w:rsidP="0098516E">
            <w:pPr>
              <w:widowControl/>
              <w:spacing w:line="200" w:lineRule="exact"/>
              <w:jc w:val="center"/>
              <w:rPr>
                <w:rFonts w:ascii="等线" w:eastAsia="等线" w:hAnsi="等线" w:cs="宋体" w:hint="eastAsia"/>
                <w:color w:val="000000"/>
                <w:kern w:val="0"/>
                <w:sz w:val="15"/>
                <w:szCs w:val="15"/>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5768" w:type="dxa"/>
            <w:noWrap/>
            <w:vAlign w:val="center"/>
          </w:tcPr>
          <w:p w14:paraId="7B34C7CA" w14:textId="74BB8BDD" w:rsidR="00776A55" w:rsidRPr="00871A69" w:rsidRDefault="00776A55"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1589" w:type="dxa"/>
            <w:vAlign w:val="center"/>
          </w:tcPr>
          <w:p w14:paraId="32E18AD1" w14:textId="59F19984" w:rsidR="00776A55" w:rsidRPr="00871A69" w:rsidRDefault="00776A55"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776A55" w:rsidRPr="00871A69" w14:paraId="198214F7" w14:textId="77777777" w:rsidTr="00407083">
        <w:trPr>
          <w:trHeight w:val="852"/>
        </w:trPr>
        <w:tc>
          <w:tcPr>
            <w:tcW w:w="526" w:type="dxa"/>
            <w:noWrap/>
            <w:vAlign w:val="center"/>
            <w:hideMark/>
          </w:tcPr>
          <w:p w14:paraId="5868AE24" w14:textId="77777777" w:rsidR="00776A55" w:rsidRPr="00871A69" w:rsidRDefault="00776A55"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5</w:t>
            </w:r>
          </w:p>
        </w:tc>
        <w:tc>
          <w:tcPr>
            <w:tcW w:w="1242" w:type="dxa"/>
            <w:vAlign w:val="center"/>
            <w:hideMark/>
          </w:tcPr>
          <w:p w14:paraId="42ED78BD" w14:textId="77777777" w:rsidR="00776A55" w:rsidRPr="00871A69" w:rsidRDefault="00776A55"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商务C</w:t>
            </w:r>
          </w:p>
        </w:tc>
        <w:tc>
          <w:tcPr>
            <w:tcW w:w="2219" w:type="dxa"/>
            <w:vAlign w:val="center"/>
            <w:hideMark/>
          </w:tcPr>
          <w:p w14:paraId="2B3DC673" w14:textId="22969A26" w:rsidR="00776A55" w:rsidRPr="00871A69" w:rsidRDefault="00776A55"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配套物料价格/提供设计&amp;服务价格</w:t>
            </w:r>
          </w:p>
        </w:tc>
        <w:tc>
          <w:tcPr>
            <w:tcW w:w="886" w:type="dxa"/>
            <w:noWrap/>
            <w:vAlign w:val="center"/>
            <w:hideMark/>
          </w:tcPr>
          <w:p w14:paraId="7BF2F0CE" w14:textId="0E2DE395" w:rsidR="00776A55" w:rsidRPr="0098516E" w:rsidRDefault="00776A55" w:rsidP="00871A69">
            <w:pPr>
              <w:widowControl/>
              <w:spacing w:line="240" w:lineRule="exact"/>
              <w:jc w:val="center"/>
              <w:rPr>
                <w:rFonts w:ascii="等线" w:eastAsia="等线" w:hAnsi="等线" w:cs="宋体" w:hint="eastAsia"/>
                <w:color w:val="000000"/>
                <w:kern w:val="0"/>
                <w:szCs w:val="21"/>
              </w:rPr>
            </w:pPr>
            <w:r w:rsidRPr="0098516E">
              <w:rPr>
                <w:rFonts w:ascii="等线" w:eastAsia="等线" w:hAnsi="等线" w:cs="宋体" w:hint="eastAsia"/>
                <w:b/>
                <w:bCs/>
                <w:color w:val="000000"/>
                <w:kern w:val="0"/>
                <w:szCs w:val="21"/>
              </w:rPr>
              <w:t>★</w:t>
            </w:r>
          </w:p>
        </w:tc>
        <w:tc>
          <w:tcPr>
            <w:tcW w:w="5768" w:type="dxa"/>
            <w:noWrap/>
            <w:vAlign w:val="center"/>
            <w:hideMark/>
          </w:tcPr>
          <w:p w14:paraId="73841525" w14:textId="77777777" w:rsidR="00776A55" w:rsidRDefault="00776A55" w:rsidP="00871A69">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投标报价一览表所涉及的项目总价（</w:t>
            </w:r>
            <w:r w:rsidRPr="007A32BB">
              <w:rPr>
                <w:rFonts w:ascii="等线" w:eastAsia="等线" w:hAnsi="等线" w:cs="宋体" w:hint="eastAsia"/>
                <w:b/>
                <w:bCs/>
                <w:color w:val="0000FF"/>
                <w:kern w:val="0"/>
                <w:sz w:val="15"/>
                <w:szCs w:val="15"/>
              </w:rPr>
              <w:t>不含税/含税</w:t>
            </w:r>
            <w:r w:rsidRPr="00871A69">
              <w:rPr>
                <w:rFonts w:ascii="等线" w:eastAsia="等线" w:hAnsi="等线" w:cs="宋体" w:hint="eastAsia"/>
                <w:b/>
                <w:bCs/>
                <w:color w:val="000000"/>
                <w:kern w:val="0"/>
                <w:sz w:val="15"/>
                <w:szCs w:val="15"/>
              </w:rPr>
              <w:t>）</w:t>
            </w:r>
          </w:p>
          <w:p w14:paraId="3B263773" w14:textId="28F50FE7" w:rsidR="00776A55" w:rsidRPr="00871A69" w:rsidRDefault="00776A55" w:rsidP="00871A69">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各分项报价保留小数点后2位有效数字</w:t>
            </w:r>
          </w:p>
        </w:tc>
        <w:tc>
          <w:tcPr>
            <w:tcW w:w="1589" w:type="dxa"/>
            <w:vAlign w:val="center"/>
            <w:hideMark/>
          </w:tcPr>
          <w:p w14:paraId="4429FAAA" w14:textId="72F2598F" w:rsidR="00776A55" w:rsidRPr="00871A69" w:rsidRDefault="00776A55" w:rsidP="00871A69">
            <w:pPr>
              <w:widowControl/>
              <w:spacing w:line="240" w:lineRule="exact"/>
              <w:jc w:val="center"/>
              <w:rPr>
                <w:rFonts w:ascii="等线" w:eastAsia="等线" w:hAnsi="等线" w:cs="宋体" w:hint="eastAsia"/>
                <w:color w:val="000000"/>
                <w:kern w:val="0"/>
                <w:sz w:val="15"/>
                <w:szCs w:val="15"/>
              </w:rPr>
            </w:pPr>
          </w:p>
        </w:tc>
      </w:tr>
      <w:bookmarkEnd w:id="12"/>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C3DB0">
      <w:pgSz w:w="16838" w:h="11906" w:orient="landscape" w:code="9"/>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3A09" w14:textId="77777777" w:rsidR="00596597" w:rsidRDefault="00596597" w:rsidP="00773E90">
      <w:r>
        <w:separator/>
      </w:r>
    </w:p>
  </w:endnote>
  <w:endnote w:type="continuationSeparator" w:id="0">
    <w:p w14:paraId="3B3C2566" w14:textId="77777777" w:rsidR="00596597" w:rsidRDefault="00596597"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78B1" w14:textId="77777777" w:rsidR="00596597" w:rsidRDefault="00596597" w:rsidP="00773E90">
      <w:r>
        <w:separator/>
      </w:r>
    </w:p>
  </w:footnote>
  <w:footnote w:type="continuationSeparator" w:id="0">
    <w:p w14:paraId="51F09105" w14:textId="77777777" w:rsidR="00596597" w:rsidRDefault="00596597"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653E4158"/>
    <w:multiLevelType w:val="singleLevel"/>
    <w:tmpl w:val="653E4158"/>
    <w:lvl w:ilvl="0">
      <w:start w:val="1"/>
      <w:numFmt w:val="decimal"/>
      <w:suff w:val="nothing"/>
      <w:lvlText w:val="（%1）"/>
      <w:lvlJc w:val="left"/>
    </w:lvl>
  </w:abstractNum>
  <w:abstractNum w:abstractNumId="4"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24790125">
    <w:abstractNumId w:val="0"/>
  </w:num>
  <w:num w:numId="2" w16cid:durableId="2095543919">
    <w:abstractNumId w:val="3"/>
  </w:num>
  <w:num w:numId="3" w16cid:durableId="545945733">
    <w:abstractNumId w:val="4"/>
  </w:num>
  <w:num w:numId="4" w16cid:durableId="1902980743">
    <w:abstractNumId w:val="2"/>
  </w:num>
  <w:num w:numId="5" w16cid:durableId="1564095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2384"/>
    <w:rsid w:val="0006225D"/>
    <w:rsid w:val="00066FE9"/>
    <w:rsid w:val="000A2C41"/>
    <w:rsid w:val="000A2CA1"/>
    <w:rsid w:val="000B0B65"/>
    <w:rsid w:val="000B1D1D"/>
    <w:rsid w:val="000C11D6"/>
    <w:rsid w:val="000C3DB0"/>
    <w:rsid w:val="000E6041"/>
    <w:rsid w:val="000F4A51"/>
    <w:rsid w:val="00105FC4"/>
    <w:rsid w:val="00142E42"/>
    <w:rsid w:val="00143264"/>
    <w:rsid w:val="00144D3C"/>
    <w:rsid w:val="00161C70"/>
    <w:rsid w:val="00172A27"/>
    <w:rsid w:val="001C3459"/>
    <w:rsid w:val="001C34FE"/>
    <w:rsid w:val="001D336D"/>
    <w:rsid w:val="001F30AC"/>
    <w:rsid w:val="00200525"/>
    <w:rsid w:val="00214B8E"/>
    <w:rsid w:val="00223B7B"/>
    <w:rsid w:val="00230B74"/>
    <w:rsid w:val="00275DE6"/>
    <w:rsid w:val="002827CF"/>
    <w:rsid w:val="00286480"/>
    <w:rsid w:val="002C4FA0"/>
    <w:rsid w:val="002E0828"/>
    <w:rsid w:val="002F4E44"/>
    <w:rsid w:val="00321756"/>
    <w:rsid w:val="003536BD"/>
    <w:rsid w:val="00382ADE"/>
    <w:rsid w:val="003855FD"/>
    <w:rsid w:val="00385C1C"/>
    <w:rsid w:val="00407083"/>
    <w:rsid w:val="004622C9"/>
    <w:rsid w:val="004A5A99"/>
    <w:rsid w:val="004B46CD"/>
    <w:rsid w:val="004D34D3"/>
    <w:rsid w:val="005529F3"/>
    <w:rsid w:val="00560705"/>
    <w:rsid w:val="00596597"/>
    <w:rsid w:val="005A02F6"/>
    <w:rsid w:val="005A3146"/>
    <w:rsid w:val="005A590D"/>
    <w:rsid w:val="005E5FA8"/>
    <w:rsid w:val="005E68D4"/>
    <w:rsid w:val="00617A00"/>
    <w:rsid w:val="00654F9A"/>
    <w:rsid w:val="00693D57"/>
    <w:rsid w:val="006A0C3B"/>
    <w:rsid w:val="006B6A7B"/>
    <w:rsid w:val="006D1021"/>
    <w:rsid w:val="006F1EF9"/>
    <w:rsid w:val="00711BBE"/>
    <w:rsid w:val="00716223"/>
    <w:rsid w:val="007235E6"/>
    <w:rsid w:val="00723765"/>
    <w:rsid w:val="007242A9"/>
    <w:rsid w:val="00724CE0"/>
    <w:rsid w:val="007344EA"/>
    <w:rsid w:val="00770B5A"/>
    <w:rsid w:val="00773874"/>
    <w:rsid w:val="00773E90"/>
    <w:rsid w:val="00776A55"/>
    <w:rsid w:val="007A1BA8"/>
    <w:rsid w:val="007A32BB"/>
    <w:rsid w:val="007A6660"/>
    <w:rsid w:val="007E72ED"/>
    <w:rsid w:val="007F58C6"/>
    <w:rsid w:val="007F7DC7"/>
    <w:rsid w:val="008450B7"/>
    <w:rsid w:val="00852DB8"/>
    <w:rsid w:val="00862DA9"/>
    <w:rsid w:val="00871A69"/>
    <w:rsid w:val="008E151A"/>
    <w:rsid w:val="00935728"/>
    <w:rsid w:val="00951038"/>
    <w:rsid w:val="0098516E"/>
    <w:rsid w:val="00985317"/>
    <w:rsid w:val="0099485D"/>
    <w:rsid w:val="009B0972"/>
    <w:rsid w:val="009F1404"/>
    <w:rsid w:val="00A23D2B"/>
    <w:rsid w:val="00A34EB1"/>
    <w:rsid w:val="00A60B05"/>
    <w:rsid w:val="00A646A2"/>
    <w:rsid w:val="00A67251"/>
    <w:rsid w:val="00AB2F20"/>
    <w:rsid w:val="00AC79E8"/>
    <w:rsid w:val="00AD7822"/>
    <w:rsid w:val="00B032CF"/>
    <w:rsid w:val="00B06412"/>
    <w:rsid w:val="00B55276"/>
    <w:rsid w:val="00B737BA"/>
    <w:rsid w:val="00B81110"/>
    <w:rsid w:val="00B83AB9"/>
    <w:rsid w:val="00BA3827"/>
    <w:rsid w:val="00BB45F0"/>
    <w:rsid w:val="00BC0F62"/>
    <w:rsid w:val="00BC1CDE"/>
    <w:rsid w:val="00BD7708"/>
    <w:rsid w:val="00BE1AA5"/>
    <w:rsid w:val="00BF6E8D"/>
    <w:rsid w:val="00C26D29"/>
    <w:rsid w:val="00C3109C"/>
    <w:rsid w:val="00C31999"/>
    <w:rsid w:val="00C3537D"/>
    <w:rsid w:val="00C41956"/>
    <w:rsid w:val="00C6703E"/>
    <w:rsid w:val="00CA2B21"/>
    <w:rsid w:val="00CB5CB7"/>
    <w:rsid w:val="00CC409F"/>
    <w:rsid w:val="00CF7EB6"/>
    <w:rsid w:val="00D02256"/>
    <w:rsid w:val="00D1191E"/>
    <w:rsid w:val="00D3162A"/>
    <w:rsid w:val="00D43C43"/>
    <w:rsid w:val="00D44D39"/>
    <w:rsid w:val="00D55399"/>
    <w:rsid w:val="00D72D7C"/>
    <w:rsid w:val="00D74336"/>
    <w:rsid w:val="00DB2073"/>
    <w:rsid w:val="00DC62F8"/>
    <w:rsid w:val="00E2745C"/>
    <w:rsid w:val="00E425AA"/>
    <w:rsid w:val="00E44D16"/>
    <w:rsid w:val="00E57141"/>
    <w:rsid w:val="00E91FEB"/>
    <w:rsid w:val="00EA09AD"/>
    <w:rsid w:val="00EA4FE3"/>
    <w:rsid w:val="00EB4251"/>
    <w:rsid w:val="00EE06F4"/>
    <w:rsid w:val="00EE3E81"/>
    <w:rsid w:val="00F01F45"/>
    <w:rsid w:val="00F26B3B"/>
    <w:rsid w:val="00F344A6"/>
    <w:rsid w:val="00F42441"/>
    <w:rsid w:val="00F50AA3"/>
    <w:rsid w:val="00F66A1B"/>
    <w:rsid w:val="00F8763E"/>
    <w:rsid w:val="00FA6120"/>
    <w:rsid w:val="00FB1B5D"/>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paragraph" w:styleId="af">
    <w:name w:val="Balloon Text"/>
    <w:basedOn w:val="a"/>
    <w:link w:val="af0"/>
    <w:rsid w:val="00B032CF"/>
    <w:rPr>
      <w:sz w:val="18"/>
      <w:szCs w:val="18"/>
    </w:rPr>
  </w:style>
  <w:style w:type="character" w:customStyle="1" w:styleId="af0">
    <w:name w:val="批注框文本 字符"/>
    <w:basedOn w:val="a0"/>
    <w:link w:val="af"/>
    <w:rsid w:val="00B032CF"/>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2483</Words>
  <Characters>2583</Characters>
  <Application>Microsoft Office Word</Application>
  <DocSecurity>0</DocSecurity>
  <Lines>198</Lines>
  <Paragraphs>211</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叶清水</cp:lastModifiedBy>
  <cp:revision>8</cp:revision>
  <cp:lastPrinted>2025-10-11T06:00:00Z</cp:lastPrinted>
  <dcterms:created xsi:type="dcterms:W3CDTF">2025-11-03T02:50:00Z</dcterms:created>
  <dcterms:modified xsi:type="dcterms:W3CDTF">2025-11-03T10:24:00Z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